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05A" w:rsidRPr="007078C7" w:rsidRDefault="00D64AF7" w:rsidP="007214CA">
      <w:pPr>
        <w:bidi/>
        <w:spacing w:line="20" w:lineRule="atLeast"/>
        <w:ind w:firstLine="567"/>
        <w:jc w:val="center"/>
        <w:rPr>
          <w:rFonts w:ascii="Traditional Arabic" w:hAnsi="Traditional Arabic" w:cs="Traditional Arabic"/>
          <w:b/>
          <w:bCs/>
          <w:sz w:val="32"/>
          <w:szCs w:val="32"/>
          <w:rtl/>
          <w:lang w:bidi="ar-DZ"/>
        </w:rPr>
      </w:pPr>
      <w:r w:rsidRPr="007078C7">
        <w:rPr>
          <w:rFonts w:ascii="Traditional Arabic" w:hAnsi="Traditional Arabic" w:cs="Traditional Arabic"/>
          <w:b/>
          <w:bCs/>
          <w:sz w:val="32"/>
          <w:szCs w:val="32"/>
          <w:rtl/>
          <w:lang w:bidi="ar-DZ"/>
        </w:rPr>
        <w:t>آراء ومواقف أخلاقية لعلماء عصر الطوائف بالأندلس</w:t>
      </w:r>
    </w:p>
    <w:p w:rsidR="00D64AF7" w:rsidRPr="00CF5E77" w:rsidRDefault="00D64AF7" w:rsidP="007214CA">
      <w:pPr>
        <w:bidi/>
        <w:spacing w:line="20" w:lineRule="atLeast"/>
        <w:ind w:firstLine="567"/>
        <w:jc w:val="both"/>
        <w:rPr>
          <w:rFonts w:ascii="Traditional Arabic" w:hAnsi="Traditional Arabic" w:cs="Traditional Arabic"/>
          <w:sz w:val="32"/>
          <w:szCs w:val="32"/>
          <w:rtl/>
          <w:lang w:bidi="ar-DZ"/>
        </w:rPr>
      </w:pPr>
      <w:r w:rsidRPr="00CF5E77">
        <w:rPr>
          <w:rFonts w:ascii="Traditional Arabic" w:hAnsi="Traditional Arabic" w:cs="Traditional Arabic"/>
          <w:sz w:val="32"/>
          <w:szCs w:val="32"/>
          <w:rtl/>
          <w:lang w:bidi="ar-DZ"/>
        </w:rPr>
        <w:t xml:space="preserve">                                                          </w:t>
      </w:r>
      <w:r w:rsidR="007078C7">
        <w:rPr>
          <w:rFonts w:ascii="Traditional Arabic" w:hAnsi="Traditional Arabic" w:cs="Traditional Arabic"/>
          <w:sz w:val="32"/>
          <w:szCs w:val="32"/>
          <w:rtl/>
          <w:lang w:bidi="ar-DZ"/>
        </w:rPr>
        <w:t xml:space="preserve">                        </w:t>
      </w:r>
      <w:r w:rsidRPr="00CF5E77">
        <w:rPr>
          <w:rFonts w:ascii="Traditional Arabic" w:hAnsi="Traditional Arabic" w:cs="Traditional Arabic"/>
          <w:sz w:val="32"/>
          <w:szCs w:val="32"/>
          <w:rtl/>
          <w:lang w:bidi="ar-DZ"/>
        </w:rPr>
        <w:t xml:space="preserve">  </w:t>
      </w:r>
      <w:proofErr w:type="spellStart"/>
      <w:r w:rsidRPr="00CF5E77">
        <w:rPr>
          <w:rFonts w:ascii="Traditional Arabic" w:hAnsi="Traditional Arabic" w:cs="Traditional Arabic"/>
          <w:sz w:val="32"/>
          <w:szCs w:val="32"/>
          <w:rtl/>
          <w:lang w:bidi="ar-DZ"/>
        </w:rPr>
        <w:t>مريامة</w:t>
      </w:r>
      <w:proofErr w:type="spellEnd"/>
      <w:r w:rsidRPr="00CF5E77">
        <w:rPr>
          <w:rFonts w:ascii="Traditional Arabic" w:hAnsi="Traditional Arabic" w:cs="Traditional Arabic"/>
          <w:sz w:val="32"/>
          <w:szCs w:val="32"/>
          <w:rtl/>
          <w:lang w:bidi="ar-DZ"/>
        </w:rPr>
        <w:t xml:space="preserve"> لعناني</w:t>
      </w:r>
    </w:p>
    <w:p w:rsidR="00D64AF7" w:rsidRPr="00CF5E77" w:rsidRDefault="007078C7" w:rsidP="007214CA">
      <w:pPr>
        <w:bidi/>
        <w:spacing w:line="20" w:lineRule="atLeast"/>
        <w:ind w:firstLine="56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D64AF7" w:rsidRPr="00CF5E77">
        <w:rPr>
          <w:rFonts w:ascii="Traditional Arabic" w:hAnsi="Traditional Arabic" w:cs="Traditional Arabic"/>
          <w:sz w:val="32"/>
          <w:szCs w:val="32"/>
          <w:rtl/>
          <w:lang w:bidi="ar-DZ"/>
        </w:rPr>
        <w:t>جامعة الأمير عبد القادر للعلوم الإسلامية</w:t>
      </w:r>
    </w:p>
    <w:p w:rsidR="004116B5" w:rsidRDefault="00D64AF7" w:rsidP="007214CA">
      <w:pPr>
        <w:bidi/>
        <w:spacing w:line="20" w:lineRule="atLeast"/>
        <w:ind w:firstLine="567"/>
        <w:jc w:val="both"/>
        <w:rPr>
          <w:rFonts w:ascii="Traditional Arabic" w:hAnsi="Traditional Arabic" w:cs="Traditional Arabic"/>
          <w:b/>
          <w:bCs/>
          <w:sz w:val="32"/>
          <w:szCs w:val="32"/>
          <w:rtl/>
          <w:lang w:bidi="ar-DZ"/>
        </w:rPr>
      </w:pPr>
      <w:r w:rsidRPr="007078C7">
        <w:rPr>
          <w:rFonts w:ascii="Traditional Arabic" w:hAnsi="Traditional Arabic" w:cs="Traditional Arabic"/>
          <w:b/>
          <w:bCs/>
          <w:sz w:val="32"/>
          <w:szCs w:val="32"/>
          <w:rtl/>
          <w:lang w:bidi="ar-DZ"/>
        </w:rPr>
        <w:t xml:space="preserve">الملخص: </w:t>
      </w:r>
    </w:p>
    <w:p w:rsidR="00751E13" w:rsidRPr="004116B5" w:rsidRDefault="00BC2A27" w:rsidP="007214CA">
      <w:pPr>
        <w:bidi/>
        <w:spacing w:line="20" w:lineRule="atLeast"/>
        <w:ind w:firstLine="567"/>
        <w:jc w:val="both"/>
        <w:rPr>
          <w:rFonts w:ascii="Traditional Arabic" w:hAnsi="Traditional Arabic" w:cs="Traditional Arabic"/>
          <w:b/>
          <w:bCs/>
          <w:sz w:val="32"/>
          <w:szCs w:val="32"/>
          <w:rtl/>
          <w:lang w:bidi="ar-DZ"/>
        </w:rPr>
      </w:pPr>
      <w:r w:rsidRPr="00CF5E77">
        <w:rPr>
          <w:rFonts w:ascii="Traditional Arabic" w:eastAsia="Calibri" w:hAnsi="Traditional Arabic" w:cs="Traditional Arabic"/>
          <w:color w:val="000000"/>
          <w:sz w:val="32"/>
          <w:szCs w:val="32"/>
          <w:rtl/>
          <w:lang w:eastAsia="fr-FR"/>
        </w:rPr>
        <w:t xml:space="preserve"> </w:t>
      </w:r>
      <w:r w:rsidR="00D64AF7" w:rsidRPr="00CF5E77">
        <w:rPr>
          <w:rFonts w:ascii="Traditional Arabic" w:eastAsia="Calibri" w:hAnsi="Traditional Arabic" w:cs="Traditional Arabic"/>
          <w:color w:val="000000"/>
          <w:sz w:val="32"/>
          <w:szCs w:val="32"/>
          <w:rtl/>
          <w:lang w:eastAsia="fr-FR"/>
        </w:rPr>
        <w:t xml:space="preserve">يعد موضوع </w:t>
      </w:r>
      <w:r w:rsidR="00546352">
        <w:rPr>
          <w:rFonts w:ascii="Traditional Arabic" w:eastAsia="Calibri" w:hAnsi="Traditional Arabic" w:cs="Traditional Arabic" w:hint="cs"/>
          <w:color w:val="000000"/>
          <w:sz w:val="32"/>
          <w:szCs w:val="32"/>
          <w:rtl/>
          <w:lang w:eastAsia="fr-FR"/>
        </w:rPr>
        <w:t>الانحلال الأخلاقي الاجتماعي</w:t>
      </w:r>
      <w:r w:rsidR="00D64AF7" w:rsidRPr="00CF5E77">
        <w:rPr>
          <w:rFonts w:ascii="Traditional Arabic" w:eastAsia="Calibri" w:hAnsi="Traditional Arabic" w:cs="Traditional Arabic"/>
          <w:color w:val="000000"/>
          <w:sz w:val="32"/>
          <w:szCs w:val="32"/>
          <w:rtl/>
          <w:lang w:eastAsia="fr-FR"/>
        </w:rPr>
        <w:t xml:space="preserve"> من الموضوعات المهمة التي كانت ولا تزال محور اهتمام علماء الإسلام ومفكريهم منذ العصر الوسيط، ففي الغرب الإسلامي، وبالتحديد في الأندلس كان للعلماء جهود كبيرة جسدتها آراؤهم ومواقفهم المدونة في مختلف النصوص، وخصوصا في عصر الطوائف الذي جاء كنتيجة لفساد أخلاقي سياسي تطور إلى فساد أخلاقي اجتماعي، حيث حرك ضمائر العلماء أمثال ابن حزم (ت456ه/ 1064م)</w:t>
      </w:r>
      <w:r w:rsidR="004116B5">
        <w:rPr>
          <w:rFonts w:ascii="Traditional Arabic" w:eastAsia="Calibri" w:hAnsi="Traditional Arabic" w:cs="Traditional Arabic" w:hint="cs"/>
          <w:color w:val="000000"/>
          <w:sz w:val="32"/>
          <w:szCs w:val="32"/>
          <w:rtl/>
          <w:lang w:eastAsia="fr-FR"/>
        </w:rPr>
        <w:t>،</w:t>
      </w:r>
      <w:r w:rsidR="00D64AF7" w:rsidRPr="00CF5E77">
        <w:rPr>
          <w:rFonts w:ascii="Traditional Arabic" w:eastAsia="Calibri" w:hAnsi="Traditional Arabic" w:cs="Traditional Arabic"/>
          <w:color w:val="000000"/>
          <w:sz w:val="32"/>
          <w:szCs w:val="32"/>
          <w:rtl/>
          <w:lang w:eastAsia="fr-FR"/>
        </w:rPr>
        <w:t xml:space="preserve"> وأبي الوليد الباجي(ت474ه/1081م)</w:t>
      </w:r>
      <w:r w:rsidR="004116B5">
        <w:rPr>
          <w:rFonts w:ascii="Traditional Arabic" w:eastAsia="Calibri" w:hAnsi="Traditional Arabic" w:cs="Traditional Arabic" w:hint="cs"/>
          <w:color w:val="000000"/>
          <w:sz w:val="32"/>
          <w:szCs w:val="32"/>
          <w:rtl/>
          <w:lang w:eastAsia="fr-FR"/>
        </w:rPr>
        <w:t>،</w:t>
      </w:r>
      <w:r w:rsidR="00D64AF7" w:rsidRPr="00CF5E77">
        <w:rPr>
          <w:rFonts w:ascii="Traditional Arabic" w:eastAsia="Calibri" w:hAnsi="Traditional Arabic" w:cs="Traditional Arabic"/>
          <w:color w:val="000000"/>
          <w:sz w:val="32"/>
          <w:szCs w:val="32"/>
          <w:rtl/>
          <w:lang w:eastAsia="fr-FR"/>
        </w:rPr>
        <w:t xml:space="preserve"> وابن </w:t>
      </w:r>
      <w:proofErr w:type="gramStart"/>
      <w:r w:rsidR="00D64AF7" w:rsidRPr="00CF5E77">
        <w:rPr>
          <w:rFonts w:ascii="Traditional Arabic" w:eastAsia="Calibri" w:hAnsi="Traditional Arabic" w:cs="Traditional Arabic"/>
          <w:color w:val="000000"/>
          <w:sz w:val="32"/>
          <w:szCs w:val="32"/>
          <w:rtl/>
          <w:lang w:eastAsia="fr-FR"/>
        </w:rPr>
        <w:t>حيان(</w:t>
      </w:r>
      <w:proofErr w:type="gramEnd"/>
      <w:r w:rsidR="00D64AF7" w:rsidRPr="00CF5E77">
        <w:rPr>
          <w:rFonts w:ascii="Traditional Arabic" w:eastAsia="Calibri" w:hAnsi="Traditional Arabic" w:cs="Traditional Arabic"/>
          <w:color w:val="000000"/>
          <w:sz w:val="32"/>
          <w:szCs w:val="32"/>
          <w:rtl/>
          <w:lang w:eastAsia="fr-FR"/>
        </w:rPr>
        <w:t xml:space="preserve">ت469ه/ 1076م)، وغيرهم للعمل على تشخيص </w:t>
      </w:r>
      <w:r w:rsidR="00854895">
        <w:rPr>
          <w:rFonts w:ascii="Traditional Arabic" w:eastAsia="Calibri" w:hAnsi="Traditional Arabic" w:cs="Traditional Arabic"/>
          <w:color w:val="000000"/>
          <w:sz w:val="32"/>
          <w:szCs w:val="32"/>
          <w:rtl/>
          <w:lang w:eastAsia="fr-FR"/>
        </w:rPr>
        <w:t>الظواهر، وتقديم الحلول</w:t>
      </w:r>
      <w:r w:rsidR="00854895">
        <w:rPr>
          <w:rFonts w:ascii="Traditional Arabic" w:eastAsia="Calibri" w:hAnsi="Traditional Arabic" w:cs="Traditional Arabic" w:hint="cs"/>
          <w:color w:val="000000"/>
          <w:sz w:val="32"/>
          <w:szCs w:val="32"/>
          <w:rtl/>
          <w:lang w:eastAsia="fr-FR"/>
        </w:rPr>
        <w:t>.</w:t>
      </w:r>
    </w:p>
    <w:p w:rsidR="00751E13" w:rsidRDefault="00751E13" w:rsidP="007214CA">
      <w:pPr>
        <w:bidi/>
        <w:spacing w:after="0" w:line="20" w:lineRule="atLeast"/>
        <w:ind w:firstLine="567"/>
        <w:jc w:val="both"/>
        <w:rPr>
          <w:rFonts w:ascii="Traditional Arabic" w:eastAsia="Calibri" w:hAnsi="Traditional Arabic" w:cs="Traditional Arabic"/>
          <w:color w:val="000000"/>
          <w:sz w:val="32"/>
          <w:szCs w:val="32"/>
          <w:rtl/>
          <w:lang w:eastAsia="fr-FR"/>
        </w:rPr>
      </w:pPr>
      <w:r w:rsidRPr="00CF5E77">
        <w:rPr>
          <w:rFonts w:ascii="Traditional Arabic" w:eastAsia="Calibri" w:hAnsi="Traditional Arabic" w:cs="Traditional Arabic"/>
          <w:color w:val="000000"/>
          <w:sz w:val="32"/>
          <w:szCs w:val="32"/>
          <w:rtl/>
          <w:lang w:eastAsia="fr-FR"/>
        </w:rPr>
        <w:t>ومن هذا المنطلق ارتأيت أن أعرض في ورقتي البحثية أهم جهود هؤلاء العلماء</w:t>
      </w:r>
      <w:r w:rsidR="00546352">
        <w:rPr>
          <w:rFonts w:ascii="Traditional Arabic" w:eastAsia="Calibri" w:hAnsi="Traditional Arabic" w:cs="Traditional Arabic" w:hint="cs"/>
          <w:color w:val="000000"/>
          <w:sz w:val="32"/>
          <w:szCs w:val="32"/>
          <w:rtl/>
          <w:lang w:eastAsia="fr-FR"/>
        </w:rPr>
        <w:t>،</w:t>
      </w:r>
      <w:r w:rsidRPr="00CF5E77">
        <w:rPr>
          <w:rFonts w:ascii="Traditional Arabic" w:eastAsia="Calibri" w:hAnsi="Traditional Arabic" w:cs="Traditional Arabic"/>
          <w:color w:val="000000"/>
          <w:sz w:val="32"/>
          <w:szCs w:val="32"/>
          <w:rtl/>
          <w:lang w:eastAsia="fr-FR"/>
        </w:rPr>
        <w:t xml:space="preserve"> فقيدتها بالعنوان الآتي</w:t>
      </w:r>
      <w:r w:rsidRPr="00383261">
        <w:rPr>
          <w:rFonts w:ascii="Traditional Arabic" w:eastAsia="Calibri" w:hAnsi="Traditional Arabic" w:cs="Traditional Arabic"/>
          <w:b/>
          <w:bCs/>
          <w:color w:val="000000"/>
          <w:sz w:val="32"/>
          <w:szCs w:val="32"/>
          <w:rtl/>
          <w:lang w:eastAsia="fr-FR"/>
        </w:rPr>
        <w:t>:" آراء ومواقف أخلاقية لعلماء عصر الطوائف بالأندلس</w:t>
      </w:r>
      <w:r w:rsidRPr="00CF5E77">
        <w:rPr>
          <w:rFonts w:ascii="Traditional Arabic" w:eastAsia="Calibri" w:hAnsi="Traditional Arabic" w:cs="Traditional Arabic"/>
          <w:color w:val="000000"/>
          <w:sz w:val="32"/>
          <w:szCs w:val="32"/>
          <w:rtl/>
          <w:lang w:eastAsia="fr-FR"/>
        </w:rPr>
        <w:t>"، حيث تتمحور إشكاليته حول أهم مظاهر الفساد الأخلاقي في عصر الطوائف، وأهم الآراء والمواقف التي صدرت من علماء العصر.</w:t>
      </w:r>
    </w:p>
    <w:p w:rsidR="00792FA2" w:rsidRPr="00E9007D" w:rsidRDefault="00792FA2" w:rsidP="007214CA">
      <w:pPr>
        <w:spacing w:after="0" w:line="20" w:lineRule="atLeast"/>
        <w:ind w:firstLine="567"/>
        <w:rPr>
          <w:rFonts w:ascii="Traditional Arabic" w:eastAsia="Calibri" w:hAnsi="Traditional Arabic" w:cs="Traditional Arabic"/>
          <w:b/>
          <w:bCs/>
          <w:i/>
          <w:iCs/>
          <w:color w:val="000000"/>
          <w:sz w:val="28"/>
          <w:szCs w:val="28"/>
          <w:lang w:eastAsia="fr-FR"/>
        </w:rPr>
      </w:pPr>
      <w:r w:rsidRPr="00E9007D">
        <w:rPr>
          <w:rFonts w:ascii="Traditional Arabic" w:eastAsia="Calibri" w:hAnsi="Traditional Arabic" w:cs="Traditional Arabic"/>
          <w:b/>
          <w:bCs/>
          <w:i/>
          <w:iCs/>
          <w:color w:val="000000"/>
          <w:sz w:val="28"/>
          <w:szCs w:val="28"/>
          <w:lang w:eastAsia="fr-FR"/>
        </w:rPr>
        <w:t>Abstract</w:t>
      </w:r>
    </w:p>
    <w:p w:rsidR="00792FA2" w:rsidRDefault="00792FA2" w:rsidP="007214CA">
      <w:pPr>
        <w:spacing w:after="0" w:line="20" w:lineRule="atLeast"/>
        <w:ind w:firstLine="567"/>
        <w:jc w:val="both"/>
        <w:rPr>
          <w:rFonts w:ascii="Traditional Arabic" w:eastAsia="Calibri" w:hAnsi="Traditional Arabic" w:cs="Traditional Arabic"/>
          <w:color w:val="000000"/>
          <w:sz w:val="28"/>
          <w:szCs w:val="28"/>
          <w:lang w:eastAsia="fr-FR"/>
        </w:rPr>
      </w:pPr>
      <w:proofErr w:type="gramStart"/>
      <w:r w:rsidRPr="00E9007D">
        <w:rPr>
          <w:rFonts w:ascii="Traditional Arabic" w:eastAsia="Calibri" w:hAnsi="Traditional Arabic" w:cs="Traditional Arabic"/>
          <w:color w:val="000000"/>
          <w:sz w:val="28"/>
          <w:szCs w:val="28"/>
          <w:lang w:eastAsia="fr-FR"/>
        </w:rPr>
        <w:t xml:space="preserve">Social moral </w:t>
      </w:r>
      <w:proofErr w:type="spellStart"/>
      <w:r w:rsidRPr="00E9007D">
        <w:rPr>
          <w:rFonts w:ascii="Traditional Arabic" w:eastAsia="Calibri" w:hAnsi="Traditional Arabic" w:cs="Traditional Arabic"/>
          <w:color w:val="000000"/>
          <w:sz w:val="28"/>
          <w:szCs w:val="28"/>
          <w:lang w:eastAsia="fr-FR"/>
        </w:rPr>
        <w:t>degradation</w:t>
      </w:r>
      <w:proofErr w:type="spellEnd"/>
      <w:r w:rsidRPr="00E9007D">
        <w:rPr>
          <w:rFonts w:ascii="Traditional Arabic" w:eastAsia="Calibri" w:hAnsi="Traditional Arabic" w:cs="Traditional Arabic"/>
          <w:color w:val="000000"/>
          <w:sz w:val="28"/>
          <w:szCs w:val="28"/>
          <w:lang w:eastAsia="fr-FR"/>
        </w:rPr>
        <w:t xml:space="preserve"> </w:t>
      </w:r>
      <w:proofErr w:type="spellStart"/>
      <w:r w:rsidRPr="00E9007D">
        <w:rPr>
          <w:rFonts w:ascii="Traditional Arabic" w:eastAsia="Calibri" w:hAnsi="Traditional Arabic" w:cs="Traditional Arabic"/>
          <w:color w:val="000000"/>
          <w:sz w:val="28"/>
          <w:szCs w:val="28"/>
          <w:lang w:eastAsia="fr-FR"/>
        </w:rPr>
        <w:t>is</w:t>
      </w:r>
      <w:proofErr w:type="spellEnd"/>
      <w:r w:rsidRPr="00E9007D">
        <w:rPr>
          <w:rFonts w:ascii="Traditional Arabic" w:eastAsia="Calibri" w:hAnsi="Traditional Arabic" w:cs="Traditional Arabic"/>
          <w:color w:val="000000"/>
          <w:sz w:val="28"/>
          <w:szCs w:val="28"/>
          <w:lang w:eastAsia="fr-FR"/>
        </w:rPr>
        <w:t xml:space="preserve"> an important </w:t>
      </w:r>
      <w:proofErr w:type="spellStart"/>
      <w:r w:rsidRPr="00E9007D">
        <w:rPr>
          <w:rFonts w:ascii="Traditional Arabic" w:eastAsia="Calibri" w:hAnsi="Traditional Arabic" w:cs="Traditional Arabic"/>
          <w:color w:val="000000"/>
          <w:sz w:val="28"/>
          <w:szCs w:val="28"/>
          <w:lang w:eastAsia="fr-FR"/>
        </w:rPr>
        <w:t>topic</w:t>
      </w:r>
      <w:proofErr w:type="spellEnd"/>
      <w:r w:rsidRPr="00E9007D">
        <w:rPr>
          <w:rFonts w:ascii="Traditional Arabic" w:eastAsia="Calibri" w:hAnsi="Traditional Arabic" w:cs="Traditional Arabic"/>
          <w:color w:val="000000"/>
          <w:sz w:val="28"/>
          <w:szCs w:val="28"/>
          <w:lang w:eastAsia="fr-FR"/>
        </w:rPr>
        <w:t xml:space="preserve"> </w:t>
      </w:r>
      <w:proofErr w:type="spellStart"/>
      <w:r w:rsidRPr="00E9007D">
        <w:rPr>
          <w:rFonts w:ascii="Traditional Arabic" w:eastAsia="Calibri" w:hAnsi="Traditional Arabic" w:cs="Traditional Arabic"/>
          <w:color w:val="000000"/>
          <w:sz w:val="28"/>
          <w:szCs w:val="28"/>
          <w:lang w:eastAsia="fr-FR"/>
        </w:rPr>
        <w:t>that</w:t>
      </w:r>
      <w:proofErr w:type="spellEnd"/>
      <w:r w:rsidRPr="00E9007D">
        <w:rPr>
          <w:rFonts w:ascii="Traditional Arabic" w:eastAsia="Calibri" w:hAnsi="Traditional Arabic" w:cs="Traditional Arabic"/>
          <w:color w:val="000000"/>
          <w:sz w:val="28"/>
          <w:szCs w:val="28"/>
          <w:lang w:eastAsia="fr-FR"/>
        </w:rPr>
        <w:t xml:space="preserve"> has been</w:t>
      </w:r>
      <w:r w:rsidR="00BA6C4F" w:rsidRPr="00E9007D">
        <w:rPr>
          <w:rFonts w:ascii="Traditional Arabic" w:eastAsia="Calibri" w:hAnsi="Traditional Arabic" w:cs="Traditional Arabic"/>
          <w:color w:val="000000"/>
          <w:sz w:val="28"/>
          <w:szCs w:val="28"/>
          <w:lang w:eastAsia="fr-FR"/>
        </w:rPr>
        <w:t xml:space="preserve"> and continues to </w:t>
      </w:r>
      <w:proofErr w:type="spellStart"/>
      <w:r w:rsidR="00BA6C4F" w:rsidRPr="00E9007D">
        <w:rPr>
          <w:rFonts w:ascii="Traditional Arabic" w:eastAsia="Calibri" w:hAnsi="Traditional Arabic" w:cs="Traditional Arabic"/>
          <w:color w:val="000000"/>
          <w:sz w:val="28"/>
          <w:szCs w:val="28"/>
          <w:lang w:eastAsia="fr-FR"/>
        </w:rPr>
        <w:t>be</w:t>
      </w:r>
      <w:proofErr w:type="spellEnd"/>
      <w:r w:rsidR="00BA6C4F" w:rsidRPr="00E9007D">
        <w:rPr>
          <w:rFonts w:ascii="Traditional Arabic" w:eastAsia="Calibri" w:hAnsi="Traditional Arabic" w:cs="Traditional Arabic"/>
          <w:color w:val="000000"/>
          <w:sz w:val="28"/>
          <w:szCs w:val="28"/>
          <w:lang w:eastAsia="fr-FR"/>
        </w:rPr>
        <w:t xml:space="preserve"> the focus of the attention of </w:t>
      </w:r>
      <w:proofErr w:type="spellStart"/>
      <w:r w:rsidR="00BA6C4F" w:rsidRPr="00E9007D">
        <w:rPr>
          <w:rFonts w:ascii="Traditional Arabic" w:eastAsia="Calibri" w:hAnsi="Traditional Arabic" w:cs="Traditional Arabic"/>
          <w:color w:val="000000"/>
          <w:sz w:val="28"/>
          <w:szCs w:val="28"/>
          <w:lang w:eastAsia="fr-FR"/>
        </w:rPr>
        <w:t>islamic</w:t>
      </w:r>
      <w:proofErr w:type="spellEnd"/>
      <w:r w:rsidR="00BA6C4F" w:rsidRPr="00E9007D">
        <w:rPr>
          <w:rFonts w:ascii="Traditional Arabic" w:eastAsia="Calibri" w:hAnsi="Traditional Arabic" w:cs="Traditional Arabic"/>
          <w:color w:val="000000"/>
          <w:sz w:val="28"/>
          <w:szCs w:val="28"/>
          <w:lang w:eastAsia="fr-FR"/>
        </w:rPr>
        <w:t xml:space="preserve"> </w:t>
      </w:r>
      <w:proofErr w:type="spellStart"/>
      <w:r w:rsidR="00BA6C4F" w:rsidRPr="00E9007D">
        <w:rPr>
          <w:rFonts w:ascii="Traditional Arabic" w:eastAsia="Calibri" w:hAnsi="Traditional Arabic" w:cs="Traditional Arabic"/>
          <w:color w:val="000000"/>
          <w:sz w:val="28"/>
          <w:szCs w:val="28"/>
          <w:lang w:eastAsia="fr-FR"/>
        </w:rPr>
        <w:t>scientists</w:t>
      </w:r>
      <w:proofErr w:type="spellEnd"/>
      <w:r w:rsidR="00BA6C4F" w:rsidRPr="00E9007D">
        <w:rPr>
          <w:rFonts w:ascii="Traditional Arabic" w:eastAsia="Calibri" w:hAnsi="Traditional Arabic" w:cs="Traditional Arabic"/>
          <w:color w:val="000000"/>
          <w:sz w:val="28"/>
          <w:szCs w:val="28"/>
          <w:lang w:eastAsia="fr-FR"/>
        </w:rPr>
        <w:t xml:space="preserve"> and </w:t>
      </w:r>
      <w:proofErr w:type="spellStart"/>
      <w:r w:rsidR="00BA6C4F" w:rsidRPr="00E9007D">
        <w:rPr>
          <w:rFonts w:ascii="Traditional Arabic" w:eastAsia="Calibri" w:hAnsi="Traditional Arabic" w:cs="Traditional Arabic"/>
          <w:color w:val="000000"/>
          <w:sz w:val="28"/>
          <w:szCs w:val="28"/>
          <w:lang w:eastAsia="fr-FR"/>
        </w:rPr>
        <w:t>intellectuals</w:t>
      </w:r>
      <w:proofErr w:type="spellEnd"/>
      <w:r w:rsidR="00BA6C4F" w:rsidRPr="00E9007D">
        <w:rPr>
          <w:rFonts w:ascii="Traditional Arabic" w:eastAsia="Calibri" w:hAnsi="Traditional Arabic" w:cs="Traditional Arabic"/>
          <w:color w:val="000000"/>
          <w:sz w:val="28"/>
          <w:szCs w:val="28"/>
          <w:lang w:eastAsia="fr-FR"/>
        </w:rPr>
        <w:t xml:space="preserve"> </w:t>
      </w:r>
      <w:proofErr w:type="spellStart"/>
      <w:r w:rsidR="00BA6C4F" w:rsidRPr="00E9007D">
        <w:rPr>
          <w:rFonts w:ascii="Traditional Arabic" w:eastAsia="Calibri" w:hAnsi="Traditional Arabic" w:cs="Traditional Arabic"/>
          <w:color w:val="000000"/>
          <w:sz w:val="28"/>
          <w:szCs w:val="28"/>
          <w:lang w:eastAsia="fr-FR"/>
        </w:rPr>
        <w:t>since</w:t>
      </w:r>
      <w:proofErr w:type="spellEnd"/>
      <w:r w:rsidR="00BA6C4F" w:rsidRPr="00E9007D">
        <w:rPr>
          <w:rFonts w:ascii="Traditional Arabic" w:eastAsia="Calibri" w:hAnsi="Traditional Arabic" w:cs="Traditional Arabic"/>
          <w:color w:val="000000"/>
          <w:sz w:val="28"/>
          <w:szCs w:val="28"/>
          <w:lang w:eastAsia="fr-FR"/>
        </w:rPr>
        <w:t xml:space="preserve"> the </w:t>
      </w:r>
      <w:proofErr w:type="spellStart"/>
      <w:r w:rsidR="00BA6C4F" w:rsidRPr="00E9007D">
        <w:rPr>
          <w:rFonts w:ascii="Traditional Arabic" w:eastAsia="Calibri" w:hAnsi="Traditional Arabic" w:cs="Traditional Arabic"/>
          <w:color w:val="000000"/>
          <w:sz w:val="28"/>
          <w:szCs w:val="28"/>
          <w:lang w:eastAsia="fr-FR"/>
        </w:rPr>
        <w:t>meddle</w:t>
      </w:r>
      <w:proofErr w:type="spellEnd"/>
      <w:r w:rsidR="00BA6C4F" w:rsidRPr="00E9007D">
        <w:rPr>
          <w:rFonts w:ascii="Traditional Arabic" w:eastAsia="Calibri" w:hAnsi="Traditional Arabic" w:cs="Traditional Arabic"/>
          <w:color w:val="000000"/>
          <w:sz w:val="28"/>
          <w:szCs w:val="28"/>
          <w:lang w:eastAsia="fr-FR"/>
        </w:rPr>
        <w:t xml:space="preserve"> </w:t>
      </w:r>
      <w:proofErr w:type="spellStart"/>
      <w:r w:rsidR="00BA6C4F" w:rsidRPr="00E9007D">
        <w:rPr>
          <w:rFonts w:ascii="Traditional Arabic" w:eastAsia="Calibri" w:hAnsi="Traditional Arabic" w:cs="Traditional Arabic"/>
          <w:color w:val="000000"/>
          <w:sz w:val="28"/>
          <w:szCs w:val="28"/>
          <w:lang w:eastAsia="fr-FR"/>
        </w:rPr>
        <w:t>Age</w:t>
      </w:r>
      <w:r w:rsidR="00E9007D" w:rsidRPr="00E9007D">
        <w:rPr>
          <w:rFonts w:ascii="Traditional Arabic" w:eastAsia="Calibri" w:hAnsi="Traditional Arabic" w:cs="Traditional Arabic"/>
          <w:color w:val="000000"/>
          <w:sz w:val="28"/>
          <w:szCs w:val="28"/>
          <w:lang w:eastAsia="fr-FR"/>
        </w:rPr>
        <w:t>.In</w:t>
      </w:r>
      <w:proofErr w:type="spellEnd"/>
      <w:r w:rsidR="00E9007D" w:rsidRPr="00E9007D">
        <w:rPr>
          <w:rFonts w:ascii="Traditional Arabic" w:eastAsia="Calibri" w:hAnsi="Traditional Arabic" w:cs="Traditional Arabic"/>
          <w:color w:val="000000"/>
          <w:sz w:val="28"/>
          <w:szCs w:val="28"/>
          <w:lang w:eastAsia="fr-FR"/>
        </w:rPr>
        <w:t xml:space="preserve"> the </w:t>
      </w:r>
      <w:proofErr w:type="spellStart"/>
      <w:r w:rsidR="00E9007D" w:rsidRPr="00E9007D">
        <w:rPr>
          <w:rFonts w:ascii="Traditional Arabic" w:eastAsia="Calibri" w:hAnsi="Traditional Arabic" w:cs="Traditional Arabic"/>
          <w:color w:val="000000"/>
          <w:sz w:val="28"/>
          <w:szCs w:val="28"/>
          <w:lang w:eastAsia="fr-FR"/>
        </w:rPr>
        <w:t>I</w:t>
      </w:r>
      <w:r w:rsidR="00BA6C4F" w:rsidRPr="00E9007D">
        <w:rPr>
          <w:rFonts w:ascii="Traditional Arabic" w:eastAsia="Calibri" w:hAnsi="Traditional Arabic" w:cs="Traditional Arabic"/>
          <w:color w:val="000000"/>
          <w:sz w:val="28"/>
          <w:szCs w:val="28"/>
          <w:lang w:eastAsia="fr-FR"/>
        </w:rPr>
        <w:t>slamic</w:t>
      </w:r>
      <w:proofErr w:type="spellEnd"/>
      <w:r w:rsidR="00BA6C4F" w:rsidRPr="00E9007D">
        <w:rPr>
          <w:rFonts w:ascii="Traditional Arabic" w:eastAsia="Calibri" w:hAnsi="Traditional Arabic" w:cs="Traditional Arabic"/>
          <w:color w:val="000000"/>
          <w:sz w:val="28"/>
          <w:szCs w:val="28"/>
          <w:lang w:eastAsia="fr-FR"/>
        </w:rPr>
        <w:t xml:space="preserve"> </w:t>
      </w:r>
      <w:r w:rsidR="00E9007D" w:rsidRPr="00E9007D">
        <w:rPr>
          <w:rFonts w:ascii="Traditional Arabic" w:eastAsia="Calibri" w:hAnsi="Traditional Arabic" w:cs="Traditional Arabic"/>
          <w:color w:val="000000"/>
          <w:sz w:val="28"/>
          <w:szCs w:val="28"/>
          <w:lang w:eastAsia="fr-FR"/>
        </w:rPr>
        <w:t>West</w:t>
      </w:r>
      <w:r w:rsidR="00E9007D" w:rsidRPr="00E9007D">
        <w:rPr>
          <w:rFonts w:ascii="Traditional Arabic" w:eastAsia="Calibri" w:hAnsi="Traditional Arabic" w:cs="Traditional Arabic"/>
          <w:b/>
          <w:bCs/>
          <w:color w:val="000000"/>
          <w:sz w:val="28"/>
          <w:szCs w:val="28"/>
          <w:lang w:eastAsia="fr-FR"/>
        </w:rPr>
        <w:t xml:space="preserve">, </w:t>
      </w:r>
      <w:proofErr w:type="spellStart"/>
      <w:r w:rsidR="00E9007D" w:rsidRPr="00E9007D">
        <w:rPr>
          <w:rFonts w:ascii="Traditional Arabic" w:eastAsia="Calibri" w:hAnsi="Traditional Arabic" w:cs="Traditional Arabic"/>
          <w:color w:val="000000"/>
          <w:sz w:val="28"/>
          <w:szCs w:val="28"/>
          <w:lang w:eastAsia="fr-FR"/>
        </w:rPr>
        <w:t>espec</w:t>
      </w:r>
      <w:r w:rsidR="0034517B">
        <w:rPr>
          <w:rFonts w:ascii="Traditional Arabic" w:eastAsia="Calibri" w:hAnsi="Traditional Arabic" w:cs="Traditional Arabic"/>
          <w:color w:val="000000"/>
          <w:sz w:val="28"/>
          <w:szCs w:val="28"/>
          <w:lang w:eastAsia="fr-FR"/>
        </w:rPr>
        <w:t>ially</w:t>
      </w:r>
      <w:proofErr w:type="spellEnd"/>
      <w:r w:rsidR="0034517B">
        <w:rPr>
          <w:rFonts w:ascii="Traditional Arabic" w:eastAsia="Calibri" w:hAnsi="Traditional Arabic" w:cs="Traditional Arabic"/>
          <w:color w:val="000000"/>
          <w:sz w:val="28"/>
          <w:szCs w:val="28"/>
          <w:lang w:eastAsia="fr-FR"/>
        </w:rPr>
        <w:t xml:space="preserve">, Andalusia </w:t>
      </w:r>
      <w:proofErr w:type="spellStart"/>
      <w:r w:rsidR="0034517B">
        <w:rPr>
          <w:rFonts w:ascii="Traditional Arabic" w:eastAsia="Calibri" w:hAnsi="Traditional Arabic" w:cs="Traditional Arabic"/>
          <w:color w:val="000000"/>
          <w:sz w:val="28"/>
          <w:szCs w:val="28"/>
          <w:lang w:eastAsia="fr-FR"/>
        </w:rPr>
        <w:t>scientists</w:t>
      </w:r>
      <w:proofErr w:type="spellEnd"/>
      <w:r w:rsidR="0034517B">
        <w:rPr>
          <w:rFonts w:ascii="Traditional Arabic" w:eastAsia="Calibri" w:hAnsi="Traditional Arabic" w:cs="Traditional Arabic"/>
          <w:color w:val="000000"/>
          <w:sz w:val="28"/>
          <w:szCs w:val="28"/>
          <w:lang w:eastAsia="fr-FR"/>
        </w:rPr>
        <w:t xml:space="preserve"> made </w:t>
      </w:r>
      <w:proofErr w:type="spellStart"/>
      <w:r w:rsidR="0034517B">
        <w:rPr>
          <w:rFonts w:ascii="Traditional Arabic" w:eastAsia="Calibri" w:hAnsi="Traditional Arabic" w:cs="Traditional Arabic"/>
          <w:color w:val="000000"/>
          <w:sz w:val="28"/>
          <w:szCs w:val="28"/>
          <w:lang w:eastAsia="fr-FR"/>
        </w:rPr>
        <w:t>great</w:t>
      </w:r>
      <w:proofErr w:type="spellEnd"/>
      <w:r w:rsidR="0034517B">
        <w:rPr>
          <w:rFonts w:ascii="Traditional Arabic" w:eastAsia="Calibri" w:hAnsi="Traditional Arabic" w:cs="Traditional Arabic"/>
          <w:color w:val="000000"/>
          <w:sz w:val="28"/>
          <w:szCs w:val="28"/>
          <w:lang w:eastAsia="fr-FR"/>
        </w:rPr>
        <w:t xml:space="preserve"> efforts </w:t>
      </w:r>
      <w:proofErr w:type="spellStart"/>
      <w:r w:rsidR="0034517B">
        <w:rPr>
          <w:rFonts w:ascii="Traditional Arabic" w:eastAsia="Calibri" w:hAnsi="Traditional Arabic" w:cs="Traditional Arabic"/>
          <w:color w:val="000000"/>
          <w:sz w:val="28"/>
          <w:szCs w:val="28"/>
          <w:lang w:eastAsia="fr-FR"/>
        </w:rPr>
        <w:t>that</w:t>
      </w:r>
      <w:proofErr w:type="spellEnd"/>
      <w:r w:rsidR="0034517B">
        <w:rPr>
          <w:rFonts w:ascii="Traditional Arabic" w:eastAsia="Calibri" w:hAnsi="Traditional Arabic" w:cs="Traditional Arabic"/>
          <w:color w:val="000000"/>
          <w:sz w:val="28"/>
          <w:szCs w:val="28"/>
          <w:lang w:eastAsia="fr-FR"/>
        </w:rPr>
        <w:t xml:space="preserve"> </w:t>
      </w:r>
      <w:proofErr w:type="spellStart"/>
      <w:r w:rsidR="0034517B">
        <w:rPr>
          <w:rFonts w:ascii="Traditional Arabic" w:eastAsia="Calibri" w:hAnsi="Traditional Arabic" w:cs="Traditional Arabic"/>
          <w:color w:val="000000"/>
          <w:sz w:val="28"/>
          <w:szCs w:val="28"/>
          <w:lang w:eastAsia="fr-FR"/>
        </w:rPr>
        <w:t>were</w:t>
      </w:r>
      <w:proofErr w:type="spellEnd"/>
      <w:r w:rsidR="0034517B">
        <w:rPr>
          <w:rFonts w:ascii="Traditional Arabic" w:eastAsia="Calibri" w:hAnsi="Traditional Arabic" w:cs="Traditional Arabic"/>
          <w:color w:val="000000"/>
          <w:sz w:val="28"/>
          <w:szCs w:val="28"/>
          <w:lang w:eastAsia="fr-FR"/>
        </w:rPr>
        <w:t xml:space="preserve"> </w:t>
      </w:r>
      <w:proofErr w:type="spellStart"/>
      <w:r w:rsidR="0034517B">
        <w:rPr>
          <w:rFonts w:ascii="Traditional Arabic" w:eastAsia="Calibri" w:hAnsi="Traditional Arabic" w:cs="Traditional Arabic"/>
          <w:color w:val="000000"/>
          <w:sz w:val="28"/>
          <w:szCs w:val="28"/>
          <w:lang w:eastAsia="fr-FR"/>
        </w:rPr>
        <w:t>evident</w:t>
      </w:r>
      <w:proofErr w:type="spellEnd"/>
      <w:r w:rsidR="00E9007D" w:rsidRPr="00E9007D">
        <w:rPr>
          <w:rFonts w:ascii="Traditional Arabic" w:eastAsia="Calibri" w:hAnsi="Traditional Arabic" w:cs="Traditional Arabic"/>
          <w:color w:val="000000"/>
          <w:sz w:val="28"/>
          <w:szCs w:val="28"/>
          <w:lang w:eastAsia="fr-FR"/>
        </w:rPr>
        <w:t xml:space="preserve"> </w:t>
      </w:r>
      <w:r w:rsidR="0034517B">
        <w:rPr>
          <w:rFonts w:ascii="Traditional Arabic" w:eastAsia="Calibri" w:hAnsi="Traditional Arabic" w:cs="Traditional Arabic"/>
          <w:color w:val="000000"/>
          <w:sz w:val="28"/>
          <w:szCs w:val="28"/>
          <w:lang w:eastAsia="fr-FR"/>
        </w:rPr>
        <w:t xml:space="preserve">in </w:t>
      </w:r>
      <w:proofErr w:type="spellStart"/>
      <w:r w:rsidR="0034517B">
        <w:rPr>
          <w:rFonts w:ascii="Traditional Arabic" w:eastAsia="Calibri" w:hAnsi="Traditional Arabic" w:cs="Traditional Arabic"/>
          <w:color w:val="000000"/>
          <w:sz w:val="28"/>
          <w:szCs w:val="28"/>
          <w:lang w:eastAsia="fr-FR"/>
        </w:rPr>
        <w:t>their</w:t>
      </w:r>
      <w:proofErr w:type="spellEnd"/>
      <w:r w:rsidR="00E9007D" w:rsidRPr="00E9007D">
        <w:rPr>
          <w:rFonts w:ascii="Traditional Arabic" w:eastAsia="Calibri" w:hAnsi="Traditional Arabic" w:cs="Traditional Arabic"/>
          <w:color w:val="000000"/>
          <w:sz w:val="28"/>
          <w:szCs w:val="28"/>
          <w:lang w:eastAsia="fr-FR"/>
        </w:rPr>
        <w:t xml:space="preserve"> opinions and </w:t>
      </w:r>
      <w:r w:rsidR="0034517B">
        <w:rPr>
          <w:rFonts w:ascii="Traditional Arabic" w:eastAsia="Calibri" w:hAnsi="Traditional Arabic" w:cs="Traditional Arabic"/>
          <w:color w:val="000000"/>
          <w:sz w:val="28"/>
          <w:szCs w:val="28"/>
          <w:lang w:eastAsia="fr-FR"/>
        </w:rPr>
        <w:t xml:space="preserve">positions </w:t>
      </w:r>
      <w:proofErr w:type="spellStart"/>
      <w:r w:rsidR="0034517B">
        <w:rPr>
          <w:rFonts w:ascii="Traditional Arabic" w:eastAsia="Calibri" w:hAnsi="Traditional Arabic" w:cs="Traditional Arabic"/>
          <w:color w:val="000000"/>
          <w:sz w:val="28"/>
          <w:szCs w:val="28"/>
          <w:lang w:eastAsia="fr-FR"/>
        </w:rPr>
        <w:t>written</w:t>
      </w:r>
      <w:proofErr w:type="spellEnd"/>
      <w:r w:rsidR="008357BC">
        <w:rPr>
          <w:rFonts w:ascii="Traditional Arabic" w:eastAsia="Calibri" w:hAnsi="Traditional Arabic" w:cs="Traditional Arabic"/>
          <w:color w:val="000000"/>
          <w:sz w:val="28"/>
          <w:szCs w:val="28"/>
          <w:lang w:eastAsia="fr-FR"/>
        </w:rPr>
        <w:t xml:space="preserve"> in </w:t>
      </w:r>
      <w:proofErr w:type="spellStart"/>
      <w:r w:rsidR="008357BC">
        <w:rPr>
          <w:rFonts w:ascii="Traditional Arabic" w:eastAsia="Calibri" w:hAnsi="Traditional Arabic" w:cs="Traditional Arabic"/>
          <w:color w:val="000000"/>
          <w:sz w:val="28"/>
          <w:szCs w:val="28"/>
          <w:lang w:eastAsia="fr-FR"/>
        </w:rPr>
        <w:t>various</w:t>
      </w:r>
      <w:proofErr w:type="spellEnd"/>
      <w:r w:rsidR="008357BC">
        <w:rPr>
          <w:rFonts w:ascii="Traditional Arabic" w:eastAsia="Calibri" w:hAnsi="Traditional Arabic" w:cs="Traditional Arabic"/>
          <w:color w:val="000000"/>
          <w:sz w:val="28"/>
          <w:szCs w:val="28"/>
          <w:lang w:eastAsia="fr-FR"/>
        </w:rPr>
        <w:t xml:space="preserve"> </w:t>
      </w:r>
      <w:proofErr w:type="spellStart"/>
      <w:r w:rsidR="008357BC">
        <w:rPr>
          <w:rFonts w:ascii="Traditional Arabic" w:eastAsia="Calibri" w:hAnsi="Traditional Arabic" w:cs="Traditional Arabic"/>
          <w:color w:val="000000"/>
          <w:sz w:val="28"/>
          <w:szCs w:val="28"/>
          <w:lang w:eastAsia="fr-FR"/>
        </w:rPr>
        <w:t>text</w:t>
      </w:r>
      <w:proofErr w:type="spellEnd"/>
      <w:r w:rsidR="008357BC">
        <w:rPr>
          <w:rFonts w:ascii="Traditional Arabic" w:eastAsia="Calibri" w:hAnsi="Traditional Arabic" w:cs="Traditional Arabic"/>
          <w:color w:val="000000"/>
          <w:sz w:val="28"/>
          <w:szCs w:val="28"/>
          <w:lang w:eastAsia="fr-FR"/>
        </w:rPr>
        <w:t xml:space="preserve">, </w:t>
      </w:r>
      <w:proofErr w:type="spellStart"/>
      <w:r w:rsidR="008357BC">
        <w:rPr>
          <w:rFonts w:ascii="Traditional Arabic" w:eastAsia="Calibri" w:hAnsi="Traditional Arabic" w:cs="Traditional Arabic"/>
          <w:color w:val="000000"/>
          <w:sz w:val="28"/>
          <w:szCs w:val="28"/>
          <w:lang w:eastAsia="fr-FR"/>
        </w:rPr>
        <w:t>especially</w:t>
      </w:r>
      <w:proofErr w:type="spellEnd"/>
      <w:r w:rsidR="008357BC">
        <w:rPr>
          <w:rFonts w:ascii="Traditional Arabic" w:eastAsia="Calibri" w:hAnsi="Traditional Arabic" w:cs="Traditional Arabic"/>
          <w:color w:val="000000"/>
          <w:sz w:val="28"/>
          <w:szCs w:val="28"/>
          <w:lang w:eastAsia="fr-FR"/>
        </w:rPr>
        <w:t xml:space="preserve">, </w:t>
      </w:r>
      <w:r w:rsidR="00E9007D">
        <w:rPr>
          <w:rFonts w:ascii="Traditional Arabic" w:eastAsia="Calibri" w:hAnsi="Traditional Arabic" w:cs="Traditional Arabic"/>
          <w:color w:val="000000"/>
          <w:sz w:val="28"/>
          <w:szCs w:val="28"/>
          <w:lang w:eastAsia="fr-FR"/>
        </w:rPr>
        <w:t xml:space="preserve">in the Age of  </w:t>
      </w:r>
      <w:proofErr w:type="spellStart"/>
      <w:r w:rsidR="00E9007D">
        <w:rPr>
          <w:rFonts w:ascii="Traditional Arabic" w:eastAsia="Calibri" w:hAnsi="Traditional Arabic" w:cs="Traditional Arabic"/>
          <w:color w:val="000000"/>
          <w:sz w:val="28"/>
          <w:szCs w:val="28"/>
          <w:lang w:eastAsia="fr-FR"/>
        </w:rPr>
        <w:t>Muluk</w:t>
      </w:r>
      <w:proofErr w:type="spellEnd"/>
      <w:r w:rsidR="00E9007D">
        <w:rPr>
          <w:rFonts w:ascii="Traditional Arabic" w:eastAsia="Calibri" w:hAnsi="Traditional Arabic" w:cs="Traditional Arabic"/>
          <w:color w:val="000000"/>
          <w:sz w:val="28"/>
          <w:szCs w:val="28"/>
          <w:lang w:eastAsia="fr-FR"/>
        </w:rPr>
        <w:t xml:space="preserve"> </w:t>
      </w:r>
      <w:proofErr w:type="spellStart"/>
      <w:r w:rsidR="00E9007D">
        <w:rPr>
          <w:rFonts w:ascii="Traditional Arabic" w:eastAsia="Calibri" w:hAnsi="Traditional Arabic" w:cs="Traditional Arabic"/>
          <w:color w:val="000000"/>
          <w:sz w:val="28"/>
          <w:szCs w:val="28"/>
          <w:lang w:eastAsia="fr-FR"/>
        </w:rPr>
        <w:t>Attawa’if</w:t>
      </w:r>
      <w:proofErr w:type="spellEnd"/>
      <w:r w:rsidR="00E9007D">
        <w:rPr>
          <w:rFonts w:ascii="Traditional Arabic" w:eastAsia="Calibri" w:hAnsi="Traditional Arabic" w:cs="Traditional Arabic"/>
          <w:color w:val="000000"/>
          <w:sz w:val="28"/>
          <w:szCs w:val="28"/>
          <w:lang w:eastAsia="fr-FR"/>
        </w:rPr>
        <w:t xml:space="preserve">, </w:t>
      </w:r>
      <w:proofErr w:type="spellStart"/>
      <w:r w:rsidR="00E9007D">
        <w:rPr>
          <w:rFonts w:ascii="Traditional Arabic" w:eastAsia="Calibri" w:hAnsi="Traditional Arabic" w:cs="Traditional Arabic"/>
          <w:color w:val="000000"/>
          <w:sz w:val="28"/>
          <w:szCs w:val="28"/>
          <w:lang w:eastAsia="fr-FR"/>
        </w:rPr>
        <w:t>wich</w:t>
      </w:r>
      <w:proofErr w:type="spellEnd"/>
      <w:r w:rsidR="00E9007D">
        <w:rPr>
          <w:rFonts w:ascii="Traditional Arabic" w:eastAsia="Calibri" w:hAnsi="Traditional Arabic" w:cs="Traditional Arabic"/>
          <w:color w:val="000000"/>
          <w:sz w:val="28"/>
          <w:szCs w:val="28"/>
          <w:lang w:eastAsia="fr-FR"/>
        </w:rPr>
        <w:t xml:space="preserve"> came as a </w:t>
      </w:r>
      <w:proofErr w:type="spellStart"/>
      <w:r w:rsidR="00E9007D">
        <w:rPr>
          <w:rFonts w:ascii="Traditional Arabic" w:eastAsia="Calibri" w:hAnsi="Traditional Arabic" w:cs="Traditional Arabic"/>
          <w:color w:val="000000"/>
          <w:sz w:val="28"/>
          <w:szCs w:val="28"/>
          <w:lang w:eastAsia="fr-FR"/>
        </w:rPr>
        <w:t>result</w:t>
      </w:r>
      <w:proofErr w:type="spellEnd"/>
      <w:r w:rsidR="00E9007D">
        <w:rPr>
          <w:rFonts w:ascii="Traditional Arabic" w:eastAsia="Calibri" w:hAnsi="Traditional Arabic" w:cs="Traditional Arabic"/>
          <w:color w:val="000000"/>
          <w:sz w:val="28"/>
          <w:szCs w:val="28"/>
          <w:lang w:eastAsia="fr-FR"/>
        </w:rPr>
        <w:t xml:space="preserve"> of </w:t>
      </w:r>
      <w:proofErr w:type="spellStart"/>
      <w:r w:rsidR="00E9007D">
        <w:rPr>
          <w:rFonts w:ascii="Traditional Arabic" w:eastAsia="Calibri" w:hAnsi="Traditional Arabic" w:cs="Traditional Arabic"/>
          <w:color w:val="000000"/>
          <w:sz w:val="28"/>
          <w:szCs w:val="28"/>
          <w:lang w:eastAsia="fr-FR"/>
        </w:rPr>
        <w:t>political</w:t>
      </w:r>
      <w:proofErr w:type="spellEnd"/>
      <w:r w:rsidR="00E9007D">
        <w:rPr>
          <w:rFonts w:ascii="Traditional Arabic" w:eastAsia="Calibri" w:hAnsi="Traditional Arabic" w:cs="Traditional Arabic"/>
          <w:color w:val="000000"/>
          <w:sz w:val="28"/>
          <w:szCs w:val="28"/>
          <w:lang w:eastAsia="fr-FR"/>
        </w:rPr>
        <w:t xml:space="preserve"> moral corruption, </w:t>
      </w:r>
      <w:proofErr w:type="spellStart"/>
      <w:r w:rsidR="00E9007D">
        <w:rPr>
          <w:rFonts w:ascii="Traditional Arabic" w:eastAsia="Calibri" w:hAnsi="Traditional Arabic" w:cs="Traditional Arabic"/>
          <w:color w:val="000000"/>
          <w:sz w:val="28"/>
          <w:szCs w:val="28"/>
          <w:lang w:eastAsia="fr-FR"/>
        </w:rPr>
        <w:t>evolved</w:t>
      </w:r>
      <w:proofErr w:type="spellEnd"/>
      <w:r w:rsidR="00E9007D">
        <w:rPr>
          <w:rFonts w:ascii="Traditional Arabic" w:eastAsia="Calibri" w:hAnsi="Traditional Arabic" w:cs="Traditional Arabic"/>
          <w:color w:val="000000"/>
          <w:sz w:val="28"/>
          <w:szCs w:val="28"/>
          <w:lang w:eastAsia="fr-FR"/>
        </w:rPr>
        <w:t xml:space="preserve"> </w:t>
      </w:r>
      <w:proofErr w:type="spellStart"/>
      <w:r w:rsidR="00E9007D">
        <w:rPr>
          <w:rFonts w:ascii="Traditional Arabic" w:eastAsia="Calibri" w:hAnsi="Traditional Arabic" w:cs="Traditional Arabic"/>
          <w:color w:val="000000"/>
          <w:sz w:val="28"/>
          <w:szCs w:val="28"/>
          <w:lang w:eastAsia="fr-FR"/>
        </w:rPr>
        <w:t>into</w:t>
      </w:r>
      <w:proofErr w:type="spellEnd"/>
      <w:r w:rsidR="00E9007D">
        <w:rPr>
          <w:rFonts w:ascii="Traditional Arabic" w:eastAsia="Calibri" w:hAnsi="Traditional Arabic" w:cs="Traditional Arabic"/>
          <w:color w:val="000000"/>
          <w:sz w:val="28"/>
          <w:szCs w:val="28"/>
          <w:lang w:eastAsia="fr-FR"/>
        </w:rPr>
        <w:t xml:space="preserve"> social moral</w:t>
      </w:r>
      <w:r w:rsidR="008357BC">
        <w:rPr>
          <w:rFonts w:ascii="Traditional Arabic" w:eastAsia="Calibri" w:hAnsi="Traditional Arabic" w:cs="Traditional Arabic"/>
          <w:color w:val="000000"/>
          <w:sz w:val="28"/>
          <w:szCs w:val="28"/>
          <w:lang w:eastAsia="fr-FR"/>
        </w:rPr>
        <w:t xml:space="preserve"> </w:t>
      </w:r>
      <w:r w:rsidR="00E9007D">
        <w:rPr>
          <w:rFonts w:ascii="Traditional Arabic" w:eastAsia="Calibri" w:hAnsi="Traditional Arabic" w:cs="Traditional Arabic"/>
          <w:color w:val="000000"/>
          <w:sz w:val="28"/>
          <w:szCs w:val="28"/>
          <w:lang w:eastAsia="fr-FR"/>
        </w:rPr>
        <w:t>corruption</w:t>
      </w:r>
      <w:r w:rsidR="008357BC">
        <w:rPr>
          <w:rFonts w:ascii="Traditional Arabic" w:eastAsia="Calibri" w:hAnsi="Traditional Arabic" w:cs="Traditional Arabic"/>
          <w:color w:val="000000"/>
          <w:sz w:val="28"/>
          <w:szCs w:val="28"/>
          <w:lang w:eastAsia="fr-FR"/>
        </w:rPr>
        <w:t xml:space="preserve"> </w:t>
      </w:r>
      <w:proofErr w:type="spellStart"/>
      <w:r w:rsidR="008357BC">
        <w:rPr>
          <w:rFonts w:ascii="Traditional Arabic" w:eastAsia="Calibri" w:hAnsi="Traditional Arabic" w:cs="Traditional Arabic"/>
          <w:color w:val="000000"/>
          <w:sz w:val="28"/>
          <w:szCs w:val="28"/>
          <w:lang w:eastAsia="fr-FR"/>
        </w:rPr>
        <w:t>stirred</w:t>
      </w:r>
      <w:proofErr w:type="spellEnd"/>
      <w:r w:rsidR="008357BC">
        <w:rPr>
          <w:rFonts w:ascii="Traditional Arabic" w:eastAsia="Calibri" w:hAnsi="Traditional Arabic" w:cs="Traditional Arabic"/>
          <w:color w:val="000000"/>
          <w:sz w:val="28"/>
          <w:szCs w:val="28"/>
          <w:lang w:eastAsia="fr-FR"/>
        </w:rPr>
        <w:t xml:space="preserve"> the </w:t>
      </w:r>
      <w:proofErr w:type="spellStart"/>
      <w:r w:rsidR="008357BC">
        <w:rPr>
          <w:rFonts w:ascii="Traditional Arabic" w:eastAsia="Calibri" w:hAnsi="Traditional Arabic" w:cs="Traditional Arabic"/>
          <w:color w:val="000000"/>
          <w:sz w:val="28"/>
          <w:szCs w:val="28"/>
          <w:lang w:eastAsia="fr-FR"/>
        </w:rPr>
        <w:t>consciencesof</w:t>
      </w:r>
      <w:proofErr w:type="spellEnd"/>
      <w:r w:rsidR="008357BC">
        <w:rPr>
          <w:rFonts w:ascii="Traditional Arabic" w:eastAsia="Calibri" w:hAnsi="Traditional Arabic" w:cs="Traditional Arabic"/>
          <w:color w:val="000000"/>
          <w:sz w:val="28"/>
          <w:szCs w:val="28"/>
          <w:lang w:eastAsia="fr-FR"/>
        </w:rPr>
        <w:t xml:space="preserve"> </w:t>
      </w:r>
      <w:proofErr w:type="spellStart"/>
      <w:r w:rsidR="008357BC">
        <w:rPr>
          <w:rFonts w:ascii="Traditional Arabic" w:eastAsia="Calibri" w:hAnsi="Traditional Arabic" w:cs="Traditional Arabic"/>
          <w:color w:val="000000"/>
          <w:sz w:val="28"/>
          <w:szCs w:val="28"/>
          <w:lang w:eastAsia="fr-FR"/>
        </w:rPr>
        <w:t>scientists</w:t>
      </w:r>
      <w:proofErr w:type="spellEnd"/>
      <w:r w:rsidR="005669A2">
        <w:rPr>
          <w:rFonts w:ascii="Traditional Arabic" w:eastAsia="Calibri" w:hAnsi="Traditional Arabic" w:cs="Traditional Arabic"/>
          <w:color w:val="000000"/>
          <w:sz w:val="28"/>
          <w:szCs w:val="28"/>
          <w:lang w:eastAsia="fr-FR"/>
        </w:rPr>
        <w:t xml:space="preserve">, </w:t>
      </w:r>
      <w:proofErr w:type="spellStart"/>
      <w:r w:rsidR="005669A2">
        <w:rPr>
          <w:rFonts w:ascii="Traditional Arabic" w:eastAsia="Calibri" w:hAnsi="Traditional Arabic" w:cs="Traditional Arabic"/>
          <w:color w:val="000000"/>
          <w:sz w:val="28"/>
          <w:szCs w:val="28"/>
          <w:lang w:eastAsia="fr-FR"/>
        </w:rPr>
        <w:t>such</w:t>
      </w:r>
      <w:proofErr w:type="spellEnd"/>
      <w:r w:rsidR="005669A2">
        <w:rPr>
          <w:rFonts w:ascii="Traditional Arabic" w:eastAsia="Calibri" w:hAnsi="Traditional Arabic" w:cs="Traditional Arabic"/>
          <w:color w:val="000000"/>
          <w:sz w:val="28"/>
          <w:szCs w:val="28"/>
          <w:lang w:eastAsia="fr-FR"/>
        </w:rPr>
        <w:t xml:space="preserve"> as</w:t>
      </w:r>
      <w:r w:rsidR="00101132">
        <w:rPr>
          <w:rFonts w:ascii="Traditional Arabic" w:eastAsia="Calibri" w:hAnsi="Traditional Arabic" w:cs="Traditional Arabic"/>
          <w:color w:val="000000"/>
          <w:sz w:val="28"/>
          <w:szCs w:val="28"/>
          <w:lang w:eastAsia="fr-FR"/>
        </w:rPr>
        <w:t xml:space="preserve"> Ibn </w:t>
      </w:r>
      <w:proofErr w:type="spellStart"/>
      <w:r w:rsidR="00101132">
        <w:rPr>
          <w:rFonts w:ascii="Traditional Arabic" w:eastAsia="Calibri" w:hAnsi="Traditional Arabic" w:cs="Traditional Arabic"/>
          <w:color w:val="000000"/>
          <w:sz w:val="28"/>
          <w:szCs w:val="28"/>
          <w:lang w:eastAsia="fr-FR"/>
        </w:rPr>
        <w:t>Hazm</w:t>
      </w:r>
      <w:proofErr w:type="spellEnd"/>
      <w:r w:rsidR="00101132">
        <w:rPr>
          <w:rFonts w:ascii="Traditional Arabic" w:eastAsia="Calibri" w:hAnsi="Traditional Arabic" w:cs="Traditional Arabic"/>
          <w:color w:val="000000"/>
          <w:sz w:val="28"/>
          <w:szCs w:val="28"/>
          <w:lang w:eastAsia="fr-FR"/>
        </w:rPr>
        <w:t xml:space="preserve">, Abou </w:t>
      </w:r>
      <w:proofErr w:type="spellStart"/>
      <w:r w:rsidR="00101132">
        <w:rPr>
          <w:rFonts w:ascii="Traditional Arabic" w:eastAsia="Calibri" w:hAnsi="Traditional Arabic" w:cs="Traditional Arabic"/>
          <w:color w:val="000000"/>
          <w:sz w:val="28"/>
          <w:szCs w:val="28"/>
          <w:lang w:eastAsia="fr-FR"/>
        </w:rPr>
        <w:t>Alwalid</w:t>
      </w:r>
      <w:proofErr w:type="spellEnd"/>
      <w:r w:rsidR="00101132">
        <w:rPr>
          <w:rFonts w:ascii="Traditional Arabic" w:eastAsia="Calibri" w:hAnsi="Traditional Arabic" w:cs="Traditional Arabic"/>
          <w:color w:val="000000"/>
          <w:sz w:val="28"/>
          <w:szCs w:val="28"/>
          <w:lang w:eastAsia="fr-FR"/>
        </w:rPr>
        <w:t xml:space="preserve"> El </w:t>
      </w:r>
      <w:proofErr w:type="spellStart"/>
      <w:r w:rsidR="00101132">
        <w:rPr>
          <w:rFonts w:ascii="Traditional Arabic" w:eastAsia="Calibri" w:hAnsi="Traditional Arabic" w:cs="Traditional Arabic"/>
          <w:color w:val="000000"/>
          <w:sz w:val="28"/>
          <w:szCs w:val="28"/>
          <w:lang w:eastAsia="fr-FR"/>
        </w:rPr>
        <w:t>Baji</w:t>
      </w:r>
      <w:proofErr w:type="spellEnd"/>
      <w:r w:rsidR="00101132">
        <w:rPr>
          <w:rFonts w:ascii="Traditional Arabic" w:eastAsia="Calibri" w:hAnsi="Traditional Arabic" w:cs="Traditional Arabic"/>
          <w:color w:val="000000"/>
          <w:sz w:val="28"/>
          <w:szCs w:val="28"/>
          <w:lang w:eastAsia="fr-FR"/>
        </w:rPr>
        <w:t xml:space="preserve"> and Ibn </w:t>
      </w:r>
      <w:proofErr w:type="spellStart"/>
      <w:r w:rsidR="00101132">
        <w:rPr>
          <w:rFonts w:ascii="Traditional Arabic" w:eastAsia="Calibri" w:hAnsi="Traditional Arabic" w:cs="Traditional Arabic"/>
          <w:color w:val="000000"/>
          <w:sz w:val="28"/>
          <w:szCs w:val="28"/>
          <w:lang w:eastAsia="fr-FR"/>
        </w:rPr>
        <w:t>Hayyan</w:t>
      </w:r>
      <w:proofErr w:type="spellEnd"/>
      <w:r w:rsidR="00101132">
        <w:rPr>
          <w:rFonts w:ascii="Traditional Arabic" w:eastAsia="Calibri" w:hAnsi="Traditional Arabic" w:cs="Traditional Arabic"/>
          <w:color w:val="000000"/>
          <w:sz w:val="28"/>
          <w:szCs w:val="28"/>
          <w:lang w:eastAsia="fr-FR"/>
        </w:rPr>
        <w:t xml:space="preserve">, and </w:t>
      </w:r>
      <w:proofErr w:type="spellStart"/>
      <w:r w:rsidR="00101132">
        <w:rPr>
          <w:rFonts w:ascii="Traditional Arabic" w:eastAsia="Calibri" w:hAnsi="Traditional Arabic" w:cs="Traditional Arabic"/>
          <w:color w:val="000000"/>
          <w:sz w:val="28"/>
          <w:szCs w:val="28"/>
          <w:lang w:eastAsia="fr-FR"/>
        </w:rPr>
        <w:t>others</w:t>
      </w:r>
      <w:proofErr w:type="spellEnd"/>
      <w:r w:rsidR="00C75C62">
        <w:rPr>
          <w:rFonts w:ascii="Traditional Arabic" w:eastAsia="Calibri" w:hAnsi="Traditional Arabic" w:cs="Traditional Arabic"/>
          <w:color w:val="000000"/>
          <w:sz w:val="28"/>
          <w:szCs w:val="28"/>
          <w:lang w:eastAsia="fr-FR"/>
        </w:rPr>
        <w:t xml:space="preserve"> to </w:t>
      </w:r>
      <w:proofErr w:type="spellStart"/>
      <w:r w:rsidR="00C75C62">
        <w:rPr>
          <w:rFonts w:ascii="Traditional Arabic" w:eastAsia="Calibri" w:hAnsi="Traditional Arabic" w:cs="Traditional Arabic"/>
          <w:color w:val="000000"/>
          <w:sz w:val="28"/>
          <w:szCs w:val="28"/>
          <w:lang w:eastAsia="fr-FR"/>
        </w:rPr>
        <w:t>work</w:t>
      </w:r>
      <w:proofErr w:type="spellEnd"/>
      <w:r w:rsidR="00C75C62">
        <w:rPr>
          <w:rFonts w:ascii="Traditional Arabic" w:eastAsia="Calibri" w:hAnsi="Traditional Arabic" w:cs="Traditional Arabic"/>
          <w:color w:val="000000"/>
          <w:sz w:val="28"/>
          <w:szCs w:val="28"/>
          <w:lang w:eastAsia="fr-FR"/>
        </w:rPr>
        <w:t xml:space="preserve"> to diagnose </w:t>
      </w:r>
      <w:proofErr w:type="spellStart"/>
      <w:r w:rsidR="00C75C62">
        <w:rPr>
          <w:rFonts w:ascii="Traditional Arabic" w:eastAsia="Calibri" w:hAnsi="Traditional Arabic" w:cs="Traditional Arabic"/>
          <w:color w:val="000000"/>
          <w:sz w:val="28"/>
          <w:szCs w:val="28"/>
          <w:lang w:eastAsia="fr-FR"/>
        </w:rPr>
        <w:t>phenomena</w:t>
      </w:r>
      <w:proofErr w:type="spellEnd"/>
      <w:r w:rsidR="00C75C62">
        <w:rPr>
          <w:rFonts w:ascii="Traditional Arabic" w:eastAsia="Calibri" w:hAnsi="Traditional Arabic" w:cs="Traditional Arabic"/>
          <w:color w:val="000000"/>
          <w:sz w:val="28"/>
          <w:szCs w:val="28"/>
          <w:lang w:eastAsia="fr-FR"/>
        </w:rPr>
        <w:t xml:space="preserve"> and </w:t>
      </w:r>
      <w:proofErr w:type="spellStart"/>
      <w:r w:rsidR="00C75C62">
        <w:rPr>
          <w:rFonts w:ascii="Traditional Arabic" w:eastAsia="Calibri" w:hAnsi="Traditional Arabic" w:cs="Traditional Arabic"/>
          <w:color w:val="000000"/>
          <w:sz w:val="28"/>
          <w:szCs w:val="28"/>
          <w:lang w:eastAsia="fr-FR"/>
        </w:rPr>
        <w:t>provide</w:t>
      </w:r>
      <w:proofErr w:type="spellEnd"/>
      <w:r w:rsidR="00C75C62">
        <w:rPr>
          <w:rFonts w:ascii="Traditional Arabic" w:eastAsia="Calibri" w:hAnsi="Traditional Arabic" w:cs="Traditional Arabic"/>
          <w:color w:val="000000"/>
          <w:sz w:val="28"/>
          <w:szCs w:val="28"/>
          <w:lang w:eastAsia="fr-FR"/>
        </w:rPr>
        <w:t xml:space="preserve"> solutions.</w:t>
      </w:r>
      <w:proofErr w:type="gramEnd"/>
    </w:p>
    <w:p w:rsidR="00C75C62" w:rsidRDefault="00C75C62" w:rsidP="007214CA">
      <w:pPr>
        <w:spacing w:after="0" w:line="20" w:lineRule="atLeast"/>
        <w:ind w:firstLine="567"/>
        <w:jc w:val="both"/>
        <w:rPr>
          <w:rFonts w:ascii="Traditional Arabic" w:eastAsia="Calibri" w:hAnsi="Traditional Arabic" w:cs="Traditional Arabic"/>
          <w:color w:val="000000"/>
          <w:sz w:val="28"/>
          <w:szCs w:val="28"/>
          <w:lang w:eastAsia="fr-FR"/>
        </w:rPr>
      </w:pPr>
      <w:r>
        <w:rPr>
          <w:rFonts w:ascii="Traditional Arabic" w:eastAsia="Calibri" w:hAnsi="Traditional Arabic" w:cs="Traditional Arabic"/>
          <w:color w:val="000000"/>
          <w:sz w:val="28"/>
          <w:szCs w:val="28"/>
          <w:lang w:eastAsia="fr-FR"/>
        </w:rPr>
        <w:t xml:space="preserve">It </w:t>
      </w:r>
      <w:proofErr w:type="spellStart"/>
      <w:r>
        <w:rPr>
          <w:rFonts w:ascii="Traditional Arabic" w:eastAsia="Calibri" w:hAnsi="Traditional Arabic" w:cs="Traditional Arabic"/>
          <w:color w:val="000000"/>
          <w:sz w:val="28"/>
          <w:szCs w:val="28"/>
          <w:lang w:eastAsia="fr-FR"/>
        </w:rPr>
        <w:t>was</w:t>
      </w:r>
      <w:proofErr w:type="spellEnd"/>
      <w:r>
        <w:rPr>
          <w:rFonts w:ascii="Traditional Arabic" w:eastAsia="Calibri" w:hAnsi="Traditional Arabic" w:cs="Traditional Arabic"/>
          <w:color w:val="000000"/>
          <w:sz w:val="28"/>
          <w:szCs w:val="28"/>
          <w:lang w:eastAsia="fr-FR"/>
        </w:rPr>
        <w:t xml:space="preserve"> in </w:t>
      </w:r>
      <w:proofErr w:type="spellStart"/>
      <w:r>
        <w:rPr>
          <w:rFonts w:ascii="Traditional Arabic" w:eastAsia="Calibri" w:hAnsi="Traditional Arabic" w:cs="Traditional Arabic"/>
          <w:color w:val="000000"/>
          <w:sz w:val="28"/>
          <w:szCs w:val="28"/>
          <w:lang w:eastAsia="fr-FR"/>
        </w:rPr>
        <w:t>this</w:t>
      </w:r>
      <w:proofErr w:type="spellEnd"/>
      <w:r>
        <w:rPr>
          <w:rFonts w:ascii="Traditional Arabic" w:eastAsia="Calibri" w:hAnsi="Traditional Arabic" w:cs="Traditional Arabic"/>
          <w:color w:val="000000"/>
          <w:sz w:val="28"/>
          <w:szCs w:val="28"/>
          <w:lang w:eastAsia="fr-FR"/>
        </w:rPr>
        <w:t xml:space="preserve"> spirit </w:t>
      </w:r>
      <w:proofErr w:type="spellStart"/>
      <w:r>
        <w:rPr>
          <w:rFonts w:ascii="Traditional Arabic" w:eastAsia="Calibri" w:hAnsi="Traditional Arabic" w:cs="Traditional Arabic"/>
          <w:color w:val="000000"/>
          <w:sz w:val="28"/>
          <w:szCs w:val="28"/>
          <w:lang w:eastAsia="fr-FR"/>
        </w:rPr>
        <w:t>that</w:t>
      </w:r>
      <w:proofErr w:type="spellEnd"/>
      <w:r>
        <w:rPr>
          <w:rFonts w:ascii="Traditional Arabic" w:eastAsia="Calibri" w:hAnsi="Traditional Arabic" w:cs="Traditional Arabic"/>
          <w:color w:val="000000"/>
          <w:sz w:val="28"/>
          <w:szCs w:val="28"/>
          <w:lang w:eastAsia="fr-FR"/>
        </w:rPr>
        <w:t xml:space="preserve"> I </w:t>
      </w:r>
      <w:proofErr w:type="spellStart"/>
      <w:r>
        <w:rPr>
          <w:rFonts w:ascii="Traditional Arabic" w:eastAsia="Calibri" w:hAnsi="Traditional Arabic" w:cs="Traditional Arabic"/>
          <w:color w:val="000000"/>
          <w:sz w:val="28"/>
          <w:szCs w:val="28"/>
          <w:lang w:eastAsia="fr-FR"/>
        </w:rPr>
        <w:t>thought</w:t>
      </w:r>
      <w:proofErr w:type="spellEnd"/>
      <w:r>
        <w:rPr>
          <w:rFonts w:ascii="Traditional Arabic" w:eastAsia="Calibri" w:hAnsi="Traditional Arabic" w:cs="Traditional Arabic"/>
          <w:color w:val="000000"/>
          <w:sz w:val="28"/>
          <w:szCs w:val="28"/>
          <w:lang w:eastAsia="fr-FR"/>
        </w:rPr>
        <w:t xml:space="preserve"> </w:t>
      </w:r>
      <w:proofErr w:type="spellStart"/>
      <w:r>
        <w:rPr>
          <w:rFonts w:ascii="Traditional Arabic" w:eastAsia="Calibri" w:hAnsi="Traditional Arabic" w:cs="Traditional Arabic"/>
          <w:color w:val="000000"/>
          <w:sz w:val="28"/>
          <w:szCs w:val="28"/>
          <w:lang w:eastAsia="fr-FR"/>
        </w:rPr>
        <w:t>that</w:t>
      </w:r>
      <w:proofErr w:type="spellEnd"/>
      <w:r>
        <w:rPr>
          <w:rFonts w:ascii="Traditional Arabic" w:eastAsia="Calibri" w:hAnsi="Traditional Arabic" w:cs="Traditional Arabic"/>
          <w:color w:val="000000"/>
          <w:sz w:val="28"/>
          <w:szCs w:val="28"/>
          <w:lang w:eastAsia="fr-FR"/>
        </w:rPr>
        <w:t xml:space="preserve"> in </w:t>
      </w:r>
      <w:proofErr w:type="spellStart"/>
      <w:r>
        <w:rPr>
          <w:rFonts w:ascii="Traditional Arabic" w:eastAsia="Calibri" w:hAnsi="Traditional Arabic" w:cs="Traditional Arabic"/>
          <w:color w:val="000000"/>
          <w:sz w:val="28"/>
          <w:szCs w:val="28"/>
          <w:lang w:eastAsia="fr-FR"/>
        </w:rPr>
        <w:t>my</w:t>
      </w:r>
      <w:proofErr w:type="spellEnd"/>
      <w:r>
        <w:rPr>
          <w:rFonts w:ascii="Traditional Arabic" w:eastAsia="Calibri" w:hAnsi="Traditional Arabic" w:cs="Traditional Arabic"/>
          <w:color w:val="000000"/>
          <w:sz w:val="28"/>
          <w:szCs w:val="28"/>
          <w:lang w:eastAsia="fr-FR"/>
        </w:rPr>
        <w:t xml:space="preserve"> </w:t>
      </w:r>
      <w:proofErr w:type="spellStart"/>
      <w:r>
        <w:rPr>
          <w:rFonts w:ascii="Traditional Arabic" w:eastAsia="Calibri" w:hAnsi="Traditional Arabic" w:cs="Traditional Arabic"/>
          <w:color w:val="000000"/>
          <w:sz w:val="28"/>
          <w:szCs w:val="28"/>
          <w:lang w:eastAsia="fr-FR"/>
        </w:rPr>
        <w:t>paper</w:t>
      </w:r>
      <w:proofErr w:type="spellEnd"/>
      <w:r>
        <w:rPr>
          <w:rFonts w:ascii="Traditional Arabic" w:eastAsia="Calibri" w:hAnsi="Traditional Arabic" w:cs="Traditional Arabic"/>
          <w:color w:val="000000"/>
          <w:sz w:val="28"/>
          <w:szCs w:val="28"/>
          <w:lang w:eastAsia="fr-FR"/>
        </w:rPr>
        <w:t xml:space="preserve"> I </w:t>
      </w:r>
      <w:proofErr w:type="spellStart"/>
      <w:r>
        <w:rPr>
          <w:rFonts w:ascii="Traditional Arabic" w:eastAsia="Calibri" w:hAnsi="Traditional Arabic" w:cs="Traditional Arabic"/>
          <w:color w:val="000000"/>
          <w:sz w:val="28"/>
          <w:szCs w:val="28"/>
          <w:lang w:eastAsia="fr-FR"/>
        </w:rPr>
        <w:t>would</w:t>
      </w:r>
      <w:proofErr w:type="spellEnd"/>
      <w:r>
        <w:rPr>
          <w:rFonts w:ascii="Traditional Arabic" w:eastAsia="Calibri" w:hAnsi="Traditional Arabic" w:cs="Traditional Arabic"/>
          <w:color w:val="000000"/>
          <w:sz w:val="28"/>
          <w:szCs w:val="28"/>
          <w:lang w:eastAsia="fr-FR"/>
        </w:rPr>
        <w:t xml:space="preserve"> </w:t>
      </w:r>
      <w:proofErr w:type="spellStart"/>
      <w:r>
        <w:rPr>
          <w:rFonts w:ascii="Traditional Arabic" w:eastAsia="Calibri" w:hAnsi="Traditional Arabic" w:cs="Traditional Arabic"/>
          <w:color w:val="000000"/>
          <w:sz w:val="28"/>
          <w:szCs w:val="28"/>
          <w:lang w:eastAsia="fr-FR"/>
        </w:rPr>
        <w:t>give</w:t>
      </w:r>
      <w:proofErr w:type="spellEnd"/>
      <w:r>
        <w:rPr>
          <w:rFonts w:ascii="Traditional Arabic" w:eastAsia="Calibri" w:hAnsi="Traditional Arabic" w:cs="Traditional Arabic"/>
          <w:color w:val="000000"/>
          <w:sz w:val="28"/>
          <w:szCs w:val="28"/>
          <w:lang w:eastAsia="fr-FR"/>
        </w:rPr>
        <w:t xml:space="preserve"> </w:t>
      </w:r>
      <w:proofErr w:type="spellStart"/>
      <w:r>
        <w:rPr>
          <w:rFonts w:ascii="Traditional Arabic" w:eastAsia="Calibri" w:hAnsi="Traditional Arabic" w:cs="Traditional Arabic"/>
          <w:color w:val="000000"/>
          <w:sz w:val="28"/>
          <w:szCs w:val="28"/>
          <w:lang w:eastAsia="fr-FR"/>
        </w:rPr>
        <w:t>conserations</w:t>
      </w:r>
      <w:proofErr w:type="spellEnd"/>
      <w:r>
        <w:rPr>
          <w:rFonts w:ascii="Traditional Arabic" w:eastAsia="Calibri" w:hAnsi="Traditional Arabic" w:cs="Traditional Arabic"/>
          <w:color w:val="000000"/>
          <w:sz w:val="28"/>
          <w:szCs w:val="28"/>
          <w:lang w:eastAsia="fr-FR"/>
        </w:rPr>
        <w:t xml:space="preserve"> to the </w:t>
      </w:r>
      <w:proofErr w:type="spellStart"/>
      <w:r>
        <w:rPr>
          <w:rFonts w:ascii="Traditional Arabic" w:eastAsia="Calibri" w:hAnsi="Traditional Arabic" w:cs="Traditional Arabic"/>
          <w:color w:val="000000"/>
          <w:sz w:val="28"/>
          <w:szCs w:val="28"/>
          <w:lang w:eastAsia="fr-FR"/>
        </w:rPr>
        <w:t>most</w:t>
      </w:r>
      <w:proofErr w:type="spellEnd"/>
      <w:r>
        <w:rPr>
          <w:rFonts w:ascii="Traditional Arabic" w:eastAsia="Calibri" w:hAnsi="Traditional Arabic" w:cs="Traditional Arabic"/>
          <w:color w:val="000000"/>
          <w:sz w:val="28"/>
          <w:szCs w:val="28"/>
          <w:lang w:eastAsia="fr-FR"/>
        </w:rPr>
        <w:t xml:space="preserve"> important </w:t>
      </w:r>
      <w:proofErr w:type="spellStart"/>
      <w:r>
        <w:rPr>
          <w:rFonts w:ascii="Traditional Arabic" w:eastAsia="Calibri" w:hAnsi="Traditional Arabic" w:cs="Traditional Arabic"/>
          <w:color w:val="000000"/>
          <w:sz w:val="28"/>
          <w:szCs w:val="28"/>
          <w:lang w:eastAsia="fr-FR"/>
        </w:rPr>
        <w:t>works</w:t>
      </w:r>
      <w:proofErr w:type="spellEnd"/>
      <w:r>
        <w:rPr>
          <w:rFonts w:ascii="Traditional Arabic" w:eastAsia="Calibri" w:hAnsi="Traditional Arabic" w:cs="Traditional Arabic"/>
          <w:color w:val="000000"/>
          <w:sz w:val="28"/>
          <w:szCs w:val="28"/>
          <w:lang w:eastAsia="fr-FR"/>
        </w:rPr>
        <w:t xml:space="preserve"> of </w:t>
      </w:r>
      <w:proofErr w:type="spellStart"/>
      <w:r>
        <w:rPr>
          <w:rFonts w:ascii="Traditional Arabic" w:eastAsia="Calibri" w:hAnsi="Traditional Arabic" w:cs="Traditional Arabic"/>
          <w:color w:val="000000"/>
          <w:sz w:val="28"/>
          <w:szCs w:val="28"/>
          <w:lang w:eastAsia="fr-FR"/>
        </w:rPr>
        <w:t>these</w:t>
      </w:r>
      <w:proofErr w:type="spellEnd"/>
      <w:r>
        <w:rPr>
          <w:rFonts w:ascii="Traditional Arabic" w:eastAsia="Calibri" w:hAnsi="Traditional Arabic" w:cs="Traditional Arabic"/>
          <w:color w:val="000000"/>
          <w:sz w:val="28"/>
          <w:szCs w:val="28"/>
          <w:lang w:eastAsia="fr-FR"/>
        </w:rPr>
        <w:t xml:space="preserve"> </w:t>
      </w:r>
      <w:proofErr w:type="spellStart"/>
      <w:r w:rsidR="0032722B">
        <w:rPr>
          <w:rFonts w:ascii="Traditional Arabic" w:eastAsia="Calibri" w:hAnsi="Traditional Arabic" w:cs="Traditional Arabic"/>
          <w:color w:val="000000"/>
          <w:sz w:val="28"/>
          <w:szCs w:val="28"/>
          <w:lang w:eastAsia="fr-FR"/>
        </w:rPr>
        <w:t>scientists</w:t>
      </w:r>
      <w:proofErr w:type="spellEnd"/>
      <w:r w:rsidR="0032722B">
        <w:rPr>
          <w:rFonts w:ascii="Traditional Arabic" w:eastAsia="Calibri" w:hAnsi="Traditional Arabic" w:cs="Traditional Arabic"/>
          <w:color w:val="000000"/>
          <w:sz w:val="28"/>
          <w:szCs w:val="28"/>
          <w:lang w:eastAsia="fr-FR"/>
        </w:rPr>
        <w:t xml:space="preserve"> </w:t>
      </w:r>
      <w:proofErr w:type="spellStart"/>
      <w:r w:rsidR="0032722B">
        <w:rPr>
          <w:rFonts w:ascii="Traditional Arabic" w:eastAsia="Calibri" w:hAnsi="Traditional Arabic" w:cs="Traditional Arabic"/>
          <w:color w:val="000000"/>
          <w:sz w:val="28"/>
          <w:szCs w:val="28"/>
          <w:lang w:eastAsia="fr-FR"/>
        </w:rPr>
        <w:t>under</w:t>
      </w:r>
      <w:proofErr w:type="spellEnd"/>
      <w:r w:rsidR="0032722B">
        <w:rPr>
          <w:rFonts w:ascii="Traditional Arabic" w:eastAsia="Calibri" w:hAnsi="Traditional Arabic" w:cs="Traditional Arabic"/>
          <w:color w:val="000000"/>
          <w:sz w:val="28"/>
          <w:szCs w:val="28"/>
          <w:lang w:eastAsia="fr-FR"/>
        </w:rPr>
        <w:t xml:space="preserve"> the </w:t>
      </w:r>
      <w:proofErr w:type="spellStart"/>
      <w:r w:rsidR="0032722B">
        <w:rPr>
          <w:rFonts w:ascii="Traditional Arabic" w:eastAsia="Calibri" w:hAnsi="Traditional Arabic" w:cs="Traditional Arabic"/>
          <w:color w:val="000000"/>
          <w:sz w:val="28"/>
          <w:szCs w:val="28"/>
          <w:lang w:eastAsia="fr-FR"/>
        </w:rPr>
        <w:t>title</w:t>
      </w:r>
      <w:proofErr w:type="spellEnd"/>
      <w:r w:rsidR="0032722B">
        <w:rPr>
          <w:rFonts w:ascii="Traditional Arabic" w:eastAsia="Calibri" w:hAnsi="Traditional Arabic" w:cs="Traditional Arabic"/>
          <w:color w:val="000000"/>
          <w:sz w:val="28"/>
          <w:szCs w:val="28"/>
          <w:lang w:eastAsia="fr-FR"/>
        </w:rPr>
        <w:t> : « </w:t>
      </w:r>
      <w:proofErr w:type="spellStart"/>
      <w:r w:rsidR="0032722B">
        <w:rPr>
          <w:rFonts w:ascii="Traditional Arabic" w:eastAsia="Calibri" w:hAnsi="Traditional Arabic" w:cs="Traditional Arabic"/>
          <w:color w:val="000000"/>
          <w:sz w:val="28"/>
          <w:szCs w:val="28"/>
          <w:lang w:eastAsia="fr-FR"/>
        </w:rPr>
        <w:t>Ethical</w:t>
      </w:r>
      <w:proofErr w:type="spellEnd"/>
      <w:r w:rsidR="0032722B">
        <w:rPr>
          <w:rFonts w:ascii="Traditional Arabic" w:eastAsia="Calibri" w:hAnsi="Traditional Arabic" w:cs="Traditional Arabic"/>
          <w:color w:val="000000"/>
          <w:sz w:val="28"/>
          <w:szCs w:val="28"/>
          <w:lang w:eastAsia="fr-FR"/>
        </w:rPr>
        <w:t xml:space="preserve"> opinions and attitudes of </w:t>
      </w:r>
      <w:proofErr w:type="spellStart"/>
      <w:r w:rsidR="0032722B">
        <w:rPr>
          <w:rFonts w:ascii="Traditional Arabic" w:eastAsia="Calibri" w:hAnsi="Traditional Arabic" w:cs="Traditional Arabic"/>
          <w:color w:val="000000"/>
          <w:sz w:val="28"/>
          <w:szCs w:val="28"/>
          <w:lang w:eastAsia="fr-FR"/>
        </w:rPr>
        <w:t>scientists</w:t>
      </w:r>
      <w:proofErr w:type="spellEnd"/>
      <w:r w:rsidR="0032722B">
        <w:rPr>
          <w:rFonts w:ascii="Traditional Arabic" w:eastAsia="Calibri" w:hAnsi="Traditional Arabic" w:cs="Traditional Arabic"/>
          <w:color w:val="000000"/>
          <w:sz w:val="28"/>
          <w:szCs w:val="28"/>
          <w:lang w:eastAsia="fr-FR"/>
        </w:rPr>
        <w:t xml:space="preserve"> of </w:t>
      </w:r>
      <w:proofErr w:type="spellStart"/>
      <w:r w:rsidR="0032722B">
        <w:rPr>
          <w:rFonts w:ascii="Traditional Arabic" w:eastAsia="Calibri" w:hAnsi="Traditional Arabic" w:cs="Traditional Arabic"/>
          <w:color w:val="000000"/>
          <w:sz w:val="28"/>
          <w:szCs w:val="28"/>
          <w:lang w:eastAsia="fr-FR"/>
        </w:rPr>
        <w:t>Attawa’if</w:t>
      </w:r>
      <w:proofErr w:type="spellEnd"/>
      <w:r w:rsidR="0032722B">
        <w:rPr>
          <w:rFonts w:ascii="Traditional Arabic" w:eastAsia="Calibri" w:hAnsi="Traditional Arabic" w:cs="Traditional Arabic"/>
          <w:color w:val="000000"/>
          <w:sz w:val="28"/>
          <w:szCs w:val="28"/>
          <w:lang w:eastAsia="fr-FR"/>
        </w:rPr>
        <w:t xml:space="preserve"> </w:t>
      </w:r>
      <w:r w:rsidR="00D773EC">
        <w:rPr>
          <w:rFonts w:ascii="Traditional Arabic" w:eastAsia="Calibri" w:hAnsi="Traditional Arabic" w:cs="Traditional Arabic"/>
          <w:color w:val="000000"/>
          <w:sz w:val="28"/>
          <w:szCs w:val="28"/>
          <w:lang w:eastAsia="fr-FR"/>
        </w:rPr>
        <w:t xml:space="preserve"> </w:t>
      </w:r>
      <w:proofErr w:type="spellStart"/>
      <w:r w:rsidR="00D773EC">
        <w:rPr>
          <w:rFonts w:ascii="Traditional Arabic" w:eastAsia="Calibri" w:hAnsi="Traditional Arabic" w:cs="Traditional Arabic"/>
          <w:color w:val="000000"/>
          <w:sz w:val="28"/>
          <w:szCs w:val="28"/>
          <w:lang w:eastAsia="fr-FR"/>
        </w:rPr>
        <w:t>era</w:t>
      </w:r>
      <w:proofErr w:type="spellEnd"/>
      <w:r w:rsidR="00D773EC">
        <w:rPr>
          <w:rFonts w:ascii="Traditional Arabic" w:eastAsia="Calibri" w:hAnsi="Traditional Arabic" w:cs="Traditional Arabic"/>
          <w:color w:val="000000"/>
          <w:sz w:val="28"/>
          <w:szCs w:val="28"/>
          <w:lang w:eastAsia="fr-FR"/>
        </w:rPr>
        <w:t xml:space="preserve">  in Andalusia »,  </w:t>
      </w:r>
      <w:proofErr w:type="spellStart"/>
      <w:r w:rsidR="00D773EC">
        <w:rPr>
          <w:rFonts w:ascii="Traditional Arabic" w:eastAsia="Calibri" w:hAnsi="Traditional Arabic" w:cs="Traditional Arabic"/>
          <w:color w:val="000000"/>
          <w:sz w:val="28"/>
          <w:szCs w:val="28"/>
          <w:lang w:eastAsia="fr-FR"/>
        </w:rPr>
        <w:t>its</w:t>
      </w:r>
      <w:proofErr w:type="spellEnd"/>
      <w:r w:rsidR="00D773EC">
        <w:rPr>
          <w:rFonts w:ascii="Traditional Arabic" w:eastAsia="Calibri" w:hAnsi="Traditional Arabic" w:cs="Traditional Arabic"/>
          <w:color w:val="000000"/>
          <w:sz w:val="28"/>
          <w:szCs w:val="28"/>
          <w:lang w:eastAsia="fr-FR"/>
        </w:rPr>
        <w:t xml:space="preserve"> </w:t>
      </w:r>
      <w:proofErr w:type="spellStart"/>
      <w:r w:rsidR="00D773EC">
        <w:rPr>
          <w:rFonts w:ascii="Traditional Arabic" w:eastAsia="Calibri" w:hAnsi="Traditional Arabic" w:cs="Traditional Arabic"/>
          <w:color w:val="000000"/>
          <w:sz w:val="28"/>
          <w:szCs w:val="28"/>
          <w:lang w:eastAsia="fr-FR"/>
        </w:rPr>
        <w:t>problem</w:t>
      </w:r>
      <w:proofErr w:type="spellEnd"/>
      <w:r w:rsidR="00D773EC">
        <w:rPr>
          <w:rFonts w:ascii="Traditional Arabic" w:eastAsia="Calibri" w:hAnsi="Traditional Arabic" w:cs="Traditional Arabic"/>
          <w:color w:val="000000"/>
          <w:sz w:val="28"/>
          <w:szCs w:val="28"/>
          <w:lang w:eastAsia="fr-FR"/>
        </w:rPr>
        <w:t xml:space="preserve"> </w:t>
      </w:r>
      <w:proofErr w:type="spellStart"/>
      <w:r w:rsidR="00D773EC">
        <w:rPr>
          <w:rFonts w:ascii="Traditional Arabic" w:eastAsia="Calibri" w:hAnsi="Traditional Arabic" w:cs="Traditional Arabic"/>
          <w:color w:val="000000"/>
          <w:sz w:val="28"/>
          <w:szCs w:val="28"/>
          <w:lang w:eastAsia="fr-FR"/>
        </w:rPr>
        <w:t>is</w:t>
      </w:r>
      <w:proofErr w:type="spellEnd"/>
      <w:r w:rsidR="00D773EC">
        <w:rPr>
          <w:rFonts w:ascii="Traditional Arabic" w:eastAsia="Calibri" w:hAnsi="Traditional Arabic" w:cs="Traditional Arabic"/>
          <w:color w:val="000000"/>
          <w:sz w:val="28"/>
          <w:szCs w:val="28"/>
          <w:lang w:eastAsia="fr-FR"/>
        </w:rPr>
        <w:t xml:space="preserve"> </w:t>
      </w:r>
      <w:proofErr w:type="spellStart"/>
      <w:r w:rsidR="00D773EC">
        <w:rPr>
          <w:rFonts w:ascii="Traditional Arabic" w:eastAsia="Calibri" w:hAnsi="Traditional Arabic" w:cs="Traditional Arabic"/>
          <w:color w:val="000000"/>
          <w:sz w:val="28"/>
          <w:szCs w:val="28"/>
          <w:lang w:eastAsia="fr-FR"/>
        </w:rPr>
        <w:t>centred</w:t>
      </w:r>
      <w:proofErr w:type="spellEnd"/>
      <w:r w:rsidR="00D773EC">
        <w:rPr>
          <w:rFonts w:ascii="Traditional Arabic" w:eastAsia="Calibri" w:hAnsi="Traditional Arabic" w:cs="Traditional Arabic"/>
          <w:color w:val="000000"/>
          <w:sz w:val="28"/>
          <w:szCs w:val="28"/>
          <w:lang w:eastAsia="fr-FR"/>
        </w:rPr>
        <w:t xml:space="preserve"> on</w:t>
      </w:r>
      <w:r w:rsidR="001D258F">
        <w:rPr>
          <w:rFonts w:ascii="Traditional Arabic" w:eastAsia="Calibri" w:hAnsi="Traditional Arabic" w:cs="Traditional Arabic" w:hint="cs"/>
          <w:color w:val="000000"/>
          <w:sz w:val="28"/>
          <w:szCs w:val="28"/>
          <w:rtl/>
          <w:lang w:eastAsia="fr-FR"/>
        </w:rPr>
        <w:t xml:space="preserve"> </w:t>
      </w:r>
      <w:r w:rsidR="001D258F">
        <w:rPr>
          <w:rFonts w:ascii="Traditional Arabic" w:eastAsia="Calibri" w:hAnsi="Traditional Arabic" w:cs="Traditional Arabic" w:hint="cs"/>
          <w:color w:val="000000"/>
          <w:sz w:val="28"/>
          <w:szCs w:val="28"/>
          <w:rtl/>
          <w:lang w:eastAsia="fr-FR" w:bidi="ar-DZ"/>
        </w:rPr>
        <w:t xml:space="preserve"> </w:t>
      </w:r>
      <w:r w:rsidR="001D258F">
        <w:rPr>
          <w:rFonts w:ascii="Traditional Arabic" w:eastAsia="Calibri" w:hAnsi="Traditional Arabic" w:cs="Traditional Arabic"/>
          <w:color w:val="000000"/>
          <w:sz w:val="28"/>
          <w:szCs w:val="28"/>
          <w:lang w:eastAsia="fr-FR" w:bidi="ar-DZ"/>
        </w:rPr>
        <w:t>moral</w:t>
      </w:r>
      <w:r w:rsidR="001D258F">
        <w:rPr>
          <w:rFonts w:ascii="Traditional Arabic" w:eastAsia="Calibri" w:hAnsi="Traditional Arabic" w:cs="Traditional Arabic"/>
          <w:color w:val="000000"/>
          <w:sz w:val="28"/>
          <w:szCs w:val="28"/>
          <w:lang w:eastAsia="fr-FR"/>
        </w:rPr>
        <w:t xml:space="preserve"> </w:t>
      </w:r>
      <w:r w:rsidR="001D258F">
        <w:rPr>
          <w:rFonts w:ascii="Traditional Arabic" w:eastAsia="Calibri" w:hAnsi="Traditional Arabic" w:cs="Traditional Arabic" w:hint="cs"/>
          <w:color w:val="000000"/>
          <w:sz w:val="28"/>
          <w:szCs w:val="28"/>
          <w:rtl/>
          <w:lang w:eastAsia="fr-FR"/>
        </w:rPr>
        <w:t xml:space="preserve"> </w:t>
      </w:r>
      <w:r w:rsidR="001D258F">
        <w:rPr>
          <w:rFonts w:ascii="Traditional Arabic" w:eastAsia="Calibri" w:hAnsi="Traditional Arabic" w:cs="Traditional Arabic"/>
          <w:color w:val="000000"/>
          <w:sz w:val="28"/>
          <w:szCs w:val="28"/>
          <w:lang w:eastAsia="fr-FR"/>
        </w:rPr>
        <w:t xml:space="preserve">corruption </w:t>
      </w:r>
      <w:r w:rsidR="0032722B">
        <w:rPr>
          <w:rFonts w:ascii="Traditional Arabic" w:eastAsia="Calibri" w:hAnsi="Traditional Arabic" w:cs="Traditional Arabic"/>
          <w:color w:val="000000"/>
          <w:sz w:val="28"/>
          <w:szCs w:val="28"/>
          <w:lang w:eastAsia="fr-FR"/>
        </w:rPr>
        <w:t xml:space="preserve"> and</w:t>
      </w:r>
      <w:r w:rsidR="00D773EC">
        <w:rPr>
          <w:rFonts w:ascii="Traditional Arabic" w:eastAsia="Calibri" w:hAnsi="Traditional Arabic" w:cs="Traditional Arabic"/>
          <w:color w:val="000000"/>
          <w:sz w:val="28"/>
          <w:szCs w:val="28"/>
          <w:lang w:eastAsia="fr-FR"/>
        </w:rPr>
        <w:t xml:space="preserve"> the </w:t>
      </w:r>
      <w:proofErr w:type="spellStart"/>
      <w:r w:rsidR="00D773EC">
        <w:rPr>
          <w:rFonts w:ascii="Traditional Arabic" w:eastAsia="Calibri" w:hAnsi="Traditional Arabic" w:cs="Traditional Arabic"/>
          <w:color w:val="000000"/>
          <w:sz w:val="28"/>
          <w:szCs w:val="28"/>
          <w:lang w:eastAsia="fr-FR"/>
        </w:rPr>
        <w:t>most</w:t>
      </w:r>
      <w:proofErr w:type="spellEnd"/>
      <w:r w:rsidR="00D773EC">
        <w:rPr>
          <w:rFonts w:ascii="Traditional Arabic" w:eastAsia="Calibri" w:hAnsi="Traditional Arabic" w:cs="Traditional Arabic"/>
          <w:color w:val="000000"/>
          <w:sz w:val="28"/>
          <w:szCs w:val="28"/>
          <w:lang w:eastAsia="fr-FR"/>
        </w:rPr>
        <w:t xml:space="preserve"> important opinions and</w:t>
      </w:r>
      <w:r w:rsidR="0032722B">
        <w:rPr>
          <w:rFonts w:ascii="Traditional Arabic" w:eastAsia="Calibri" w:hAnsi="Traditional Arabic" w:cs="Traditional Arabic"/>
          <w:color w:val="000000"/>
          <w:sz w:val="28"/>
          <w:szCs w:val="28"/>
          <w:lang w:eastAsia="fr-FR"/>
        </w:rPr>
        <w:t xml:space="preserve"> att</w:t>
      </w:r>
      <w:r w:rsidR="00D773EC">
        <w:rPr>
          <w:rFonts w:ascii="Traditional Arabic" w:eastAsia="Calibri" w:hAnsi="Traditional Arabic" w:cs="Traditional Arabic"/>
          <w:color w:val="000000"/>
          <w:sz w:val="28"/>
          <w:szCs w:val="28"/>
          <w:lang w:eastAsia="fr-FR"/>
        </w:rPr>
        <w:t xml:space="preserve">itudes of the </w:t>
      </w:r>
      <w:proofErr w:type="spellStart"/>
      <w:r w:rsidR="00D773EC">
        <w:rPr>
          <w:rFonts w:ascii="Traditional Arabic" w:eastAsia="Calibri" w:hAnsi="Traditional Arabic" w:cs="Traditional Arabic"/>
          <w:color w:val="000000"/>
          <w:sz w:val="28"/>
          <w:szCs w:val="28"/>
          <w:lang w:eastAsia="fr-FR"/>
        </w:rPr>
        <w:t>scientists</w:t>
      </w:r>
      <w:proofErr w:type="spellEnd"/>
      <w:r w:rsidR="00D773EC">
        <w:rPr>
          <w:rFonts w:ascii="Traditional Arabic" w:eastAsia="Calibri" w:hAnsi="Traditional Arabic" w:cs="Traditional Arabic"/>
          <w:color w:val="000000"/>
          <w:sz w:val="28"/>
          <w:szCs w:val="28"/>
          <w:lang w:eastAsia="fr-FR"/>
        </w:rPr>
        <w:t xml:space="preserve"> in that</w:t>
      </w:r>
      <w:bookmarkStart w:id="0" w:name="_GoBack"/>
      <w:bookmarkEnd w:id="0"/>
      <w:r w:rsidR="0032722B">
        <w:rPr>
          <w:rFonts w:ascii="Traditional Arabic" w:eastAsia="Calibri" w:hAnsi="Traditional Arabic" w:cs="Traditional Arabic"/>
          <w:color w:val="000000"/>
          <w:sz w:val="28"/>
          <w:szCs w:val="28"/>
          <w:lang w:eastAsia="fr-FR"/>
        </w:rPr>
        <w:t xml:space="preserve"> </w:t>
      </w:r>
      <w:proofErr w:type="spellStart"/>
      <w:r w:rsidR="0032722B">
        <w:rPr>
          <w:rFonts w:ascii="Traditional Arabic" w:eastAsia="Calibri" w:hAnsi="Traditional Arabic" w:cs="Traditional Arabic"/>
          <w:color w:val="000000"/>
          <w:sz w:val="28"/>
          <w:szCs w:val="28"/>
          <w:lang w:eastAsia="fr-FR"/>
        </w:rPr>
        <w:t>era</w:t>
      </w:r>
      <w:proofErr w:type="spellEnd"/>
      <w:r w:rsidR="0032722B">
        <w:rPr>
          <w:rFonts w:ascii="Traditional Arabic" w:eastAsia="Calibri" w:hAnsi="Traditional Arabic" w:cs="Traditional Arabic"/>
          <w:color w:val="000000"/>
          <w:sz w:val="28"/>
          <w:szCs w:val="28"/>
          <w:lang w:eastAsia="fr-FR"/>
        </w:rPr>
        <w:t>.</w:t>
      </w:r>
    </w:p>
    <w:p w:rsidR="00E9007D" w:rsidRDefault="00E9007D" w:rsidP="007214CA">
      <w:pPr>
        <w:spacing w:after="0" w:line="20" w:lineRule="atLeast"/>
        <w:ind w:firstLine="567"/>
        <w:rPr>
          <w:rFonts w:ascii="Traditional Arabic" w:eastAsia="Calibri" w:hAnsi="Traditional Arabic" w:cs="Traditional Arabic"/>
          <w:color w:val="000000"/>
          <w:sz w:val="28"/>
          <w:szCs w:val="28"/>
          <w:lang w:eastAsia="fr-FR"/>
        </w:rPr>
      </w:pPr>
    </w:p>
    <w:p w:rsidR="0032722B" w:rsidRPr="00E9007D" w:rsidRDefault="0032722B" w:rsidP="007214CA">
      <w:pPr>
        <w:spacing w:after="0" w:line="20" w:lineRule="atLeast"/>
        <w:ind w:firstLine="567"/>
        <w:rPr>
          <w:rFonts w:ascii="Traditional Arabic" w:eastAsia="Calibri" w:hAnsi="Traditional Arabic" w:cs="Traditional Arabic"/>
          <w:color w:val="000000"/>
          <w:sz w:val="28"/>
          <w:szCs w:val="28"/>
          <w:lang w:eastAsia="fr-FR"/>
        </w:rPr>
      </w:pPr>
    </w:p>
    <w:p w:rsidR="0032722B" w:rsidRDefault="0032722B" w:rsidP="007214CA">
      <w:pPr>
        <w:bidi/>
        <w:spacing w:after="0" w:line="20" w:lineRule="atLeast"/>
        <w:ind w:firstLine="567"/>
        <w:jc w:val="both"/>
        <w:rPr>
          <w:rFonts w:ascii="Traditional Arabic" w:eastAsia="Calibri" w:hAnsi="Traditional Arabic" w:cs="Traditional Arabic"/>
          <w:b/>
          <w:bCs/>
          <w:color w:val="000000"/>
          <w:sz w:val="32"/>
          <w:szCs w:val="32"/>
          <w:lang w:eastAsia="fr-FR"/>
        </w:rPr>
      </w:pPr>
    </w:p>
    <w:p w:rsidR="007214CA" w:rsidRDefault="007214CA" w:rsidP="007214CA">
      <w:pPr>
        <w:bidi/>
        <w:spacing w:after="0" w:line="20" w:lineRule="atLeast"/>
        <w:ind w:firstLine="567"/>
        <w:jc w:val="both"/>
        <w:rPr>
          <w:rFonts w:ascii="Traditional Arabic" w:eastAsia="Calibri" w:hAnsi="Traditional Arabic" w:cs="Traditional Arabic"/>
          <w:b/>
          <w:bCs/>
          <w:color w:val="000000"/>
          <w:sz w:val="32"/>
          <w:szCs w:val="32"/>
          <w:lang w:eastAsia="fr-FR"/>
        </w:rPr>
      </w:pPr>
    </w:p>
    <w:p w:rsidR="00EC10A8" w:rsidRPr="00EC10A8" w:rsidRDefault="00EC10A8" w:rsidP="007214CA">
      <w:pPr>
        <w:bidi/>
        <w:spacing w:after="0" w:line="20" w:lineRule="atLeast"/>
        <w:ind w:firstLine="567"/>
        <w:jc w:val="both"/>
        <w:rPr>
          <w:rFonts w:ascii="Traditional Arabic" w:eastAsia="Calibri" w:hAnsi="Traditional Arabic" w:cs="Traditional Arabic"/>
          <w:b/>
          <w:bCs/>
          <w:color w:val="000000"/>
          <w:sz w:val="32"/>
          <w:szCs w:val="32"/>
          <w:rtl/>
          <w:lang w:eastAsia="fr-FR"/>
        </w:rPr>
      </w:pPr>
      <w:r w:rsidRPr="00EC10A8">
        <w:rPr>
          <w:rFonts w:ascii="Traditional Arabic" w:eastAsia="Calibri" w:hAnsi="Traditional Arabic" w:cs="Traditional Arabic" w:hint="cs"/>
          <w:b/>
          <w:bCs/>
          <w:color w:val="000000"/>
          <w:sz w:val="32"/>
          <w:szCs w:val="32"/>
          <w:rtl/>
          <w:lang w:eastAsia="fr-FR"/>
        </w:rPr>
        <w:t>مقدمة</w:t>
      </w:r>
    </w:p>
    <w:p w:rsidR="00F84EE3" w:rsidRDefault="00EC10A8" w:rsidP="007214CA">
      <w:pPr>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 xml:space="preserve">إن </w:t>
      </w:r>
      <w:r w:rsidR="00F84EE3">
        <w:rPr>
          <w:rFonts w:ascii="Traditional Arabic" w:eastAsia="Times New Roman" w:hAnsi="Traditional Arabic" w:cs="Traditional Arabic" w:hint="cs"/>
          <w:sz w:val="32"/>
          <w:szCs w:val="32"/>
          <w:rtl/>
          <w:lang w:val="en-US"/>
        </w:rPr>
        <w:t>الانحل</w:t>
      </w:r>
      <w:r w:rsidR="00E52FD8">
        <w:rPr>
          <w:rFonts w:ascii="Traditional Arabic" w:eastAsia="Times New Roman" w:hAnsi="Traditional Arabic" w:cs="Traditional Arabic" w:hint="cs"/>
          <w:sz w:val="32"/>
          <w:szCs w:val="32"/>
          <w:rtl/>
          <w:lang w:val="en-US"/>
        </w:rPr>
        <w:t>ا</w:t>
      </w:r>
      <w:r w:rsidR="00F84EE3">
        <w:rPr>
          <w:rFonts w:ascii="Traditional Arabic" w:eastAsia="Times New Roman" w:hAnsi="Traditional Arabic" w:cs="Traditional Arabic" w:hint="cs"/>
          <w:sz w:val="32"/>
          <w:szCs w:val="32"/>
          <w:rtl/>
          <w:lang w:val="en-US"/>
        </w:rPr>
        <w:t xml:space="preserve">ل </w:t>
      </w:r>
      <w:r>
        <w:rPr>
          <w:rFonts w:ascii="Traditional Arabic" w:eastAsia="Times New Roman" w:hAnsi="Traditional Arabic" w:cs="Traditional Arabic" w:hint="cs"/>
          <w:sz w:val="32"/>
          <w:szCs w:val="32"/>
          <w:rtl/>
          <w:lang w:val="en-US"/>
        </w:rPr>
        <w:t>الأخلاقي هو ذلك ال</w:t>
      </w:r>
      <w:r>
        <w:rPr>
          <w:rFonts w:ascii="Traditional Arabic" w:eastAsia="Times New Roman" w:hAnsi="Traditional Arabic" w:cs="Traditional Arabic"/>
          <w:sz w:val="32"/>
          <w:szCs w:val="32"/>
          <w:rtl/>
          <w:lang w:val="en-US"/>
        </w:rPr>
        <w:t xml:space="preserve">خلل </w:t>
      </w:r>
      <w:r>
        <w:rPr>
          <w:rFonts w:ascii="Traditional Arabic" w:eastAsia="Times New Roman" w:hAnsi="Traditional Arabic" w:cs="Traditional Arabic" w:hint="cs"/>
          <w:sz w:val="32"/>
          <w:szCs w:val="32"/>
          <w:rtl/>
          <w:lang w:val="en-US"/>
        </w:rPr>
        <w:t>الذي ي</w:t>
      </w:r>
      <w:r w:rsidR="00751E13" w:rsidRPr="00CF5E77">
        <w:rPr>
          <w:rFonts w:ascii="Traditional Arabic" w:eastAsia="Times New Roman" w:hAnsi="Traditional Arabic" w:cs="Traditional Arabic"/>
          <w:sz w:val="32"/>
          <w:szCs w:val="32"/>
          <w:rtl/>
          <w:lang w:val="en-US"/>
        </w:rPr>
        <w:t>صيب سلوك الأفراد في المجتمع الواحد، فيؤدي إلى انحرافهم عن طبائعهم وعاداتهم الفاضلة النابعة من معتقدهم أو قانون مجتمعهم</w:t>
      </w:r>
      <w:r w:rsidR="00546352">
        <w:rPr>
          <w:rFonts w:ascii="Traditional Arabic" w:eastAsia="Times New Roman" w:hAnsi="Traditional Arabic" w:cs="Traditional Arabic" w:hint="cs"/>
          <w:sz w:val="32"/>
          <w:szCs w:val="32"/>
          <w:rtl/>
          <w:lang w:val="en-US"/>
        </w:rPr>
        <w:t>،</w:t>
      </w:r>
      <w:r w:rsidR="00751E13" w:rsidRPr="00CF5E77">
        <w:rPr>
          <w:rFonts w:ascii="Traditional Arabic" w:eastAsia="Times New Roman" w:hAnsi="Traditional Arabic" w:cs="Traditional Arabic"/>
          <w:sz w:val="32"/>
          <w:szCs w:val="32"/>
          <w:rtl/>
          <w:lang w:val="en-US"/>
        </w:rPr>
        <w:t xml:space="preserve"> فيصبحوا سلبيي التصرفات في مختلف المجالات، ويزداد هذا الوضع سوءا حتى لا يدع طبقة أو فئة اجتماعية، فيصعب بعد ذلك إعادتهم إلى أصلهم الإيجابي بعد أن تفشى فيهم التعدي على القيم وتجاوز الحدود الأخلاقية للمجتمع، باستخدام الأساليب والسبل المؤدية إلى ذلك</w:t>
      </w:r>
      <w:r w:rsidR="00F84EE3">
        <w:rPr>
          <w:rFonts w:ascii="Traditional Arabic" w:eastAsia="Times New Roman" w:hAnsi="Traditional Arabic" w:cs="Traditional Arabic" w:hint="cs"/>
          <w:sz w:val="32"/>
          <w:szCs w:val="32"/>
          <w:rtl/>
          <w:lang w:val="en-US"/>
        </w:rPr>
        <w:t>، وقد شغلت مظاهره أذهان المفكرين والعلماء والمصلحين منذ القدم، فتصدوا لها بمختلف الطرق والأساليب محاولين بذلك الحد منها أو على الأقل التحذير من تبعاتها.</w:t>
      </w:r>
      <w:r w:rsidR="00E52FD8" w:rsidRPr="00E52FD8">
        <w:rPr>
          <w:rFonts w:ascii="Traditional Arabic" w:eastAsia="Times New Roman" w:hAnsi="Traditional Arabic" w:cs="Traditional Arabic" w:hint="cs"/>
          <w:sz w:val="32"/>
          <w:szCs w:val="32"/>
          <w:rtl/>
          <w:lang w:val="en-US" w:bidi="ar-DZ"/>
        </w:rPr>
        <w:t xml:space="preserve"> </w:t>
      </w:r>
      <w:r w:rsidR="00E52FD8">
        <w:rPr>
          <w:rFonts w:ascii="Traditional Arabic" w:eastAsia="Times New Roman" w:hAnsi="Traditional Arabic" w:cs="Traditional Arabic" w:hint="cs"/>
          <w:sz w:val="32"/>
          <w:szCs w:val="32"/>
          <w:rtl/>
          <w:lang w:val="en-US" w:bidi="ar-DZ"/>
        </w:rPr>
        <w:t xml:space="preserve">وهذا </w:t>
      </w:r>
      <w:r w:rsidR="00E52FD8" w:rsidRPr="00CF5E77">
        <w:rPr>
          <w:rFonts w:ascii="Traditional Arabic" w:eastAsia="Times New Roman" w:hAnsi="Traditional Arabic" w:cs="Traditional Arabic"/>
          <w:sz w:val="32"/>
          <w:szCs w:val="32"/>
          <w:rtl/>
          <w:lang w:val="en-US" w:bidi="ar-DZ"/>
        </w:rPr>
        <w:t>ما نجده في كل مجتمع اجتاحته المدنية المادية، وعبثت بقيمه، وأفسدت أخلاقه</w:t>
      </w:r>
      <w:r w:rsidR="00E52FD8">
        <w:rPr>
          <w:rFonts w:ascii="Traditional Arabic" w:eastAsia="Times New Roman" w:hAnsi="Traditional Arabic" w:cs="Traditional Arabic" w:hint="cs"/>
          <w:sz w:val="32"/>
          <w:szCs w:val="32"/>
          <w:rtl/>
          <w:lang w:val="en-US" w:bidi="ar-DZ"/>
        </w:rPr>
        <w:t>، حيث يستدعى</w:t>
      </w:r>
      <w:r w:rsidR="00E52FD8" w:rsidRPr="00CF5E77">
        <w:rPr>
          <w:rFonts w:ascii="Traditional Arabic" w:eastAsia="Times New Roman" w:hAnsi="Traditional Arabic" w:cs="Traditional Arabic"/>
          <w:sz w:val="32"/>
          <w:szCs w:val="32"/>
          <w:rtl/>
          <w:lang w:val="en-US" w:bidi="ar-DZ"/>
        </w:rPr>
        <w:t xml:space="preserve"> دعاة الإصلاح والعلماء لتشخيص علله، ومحاولة إصلاح أخلاقه.</w:t>
      </w:r>
    </w:p>
    <w:p w:rsidR="00FB7E2B" w:rsidRDefault="00E52FD8" w:rsidP="007214CA">
      <w:pPr>
        <w:bidi/>
        <w:spacing w:after="0" w:line="20" w:lineRule="atLeast"/>
        <w:ind w:firstLine="567"/>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hint="cs"/>
          <w:sz w:val="32"/>
          <w:szCs w:val="32"/>
          <w:rtl/>
          <w:lang w:val="en-US" w:bidi="ar-DZ"/>
        </w:rPr>
        <w:t xml:space="preserve"> وهذا الموضوع كان أيضا أحد</w:t>
      </w:r>
      <w:r w:rsidR="00F84EE3">
        <w:rPr>
          <w:rFonts w:ascii="Traditional Arabic" w:eastAsia="Times New Roman" w:hAnsi="Traditional Arabic" w:cs="Traditional Arabic" w:hint="cs"/>
          <w:sz w:val="32"/>
          <w:szCs w:val="32"/>
          <w:rtl/>
          <w:lang w:val="en-US" w:bidi="ar-DZ"/>
        </w:rPr>
        <w:t xml:space="preserve"> الموضوعات التي شغلت </w:t>
      </w:r>
      <w:r w:rsidR="00EC10A8">
        <w:rPr>
          <w:rFonts w:ascii="Traditional Arabic" w:eastAsia="Times New Roman" w:hAnsi="Traditional Arabic" w:cs="Traditional Arabic" w:hint="cs"/>
          <w:sz w:val="32"/>
          <w:szCs w:val="32"/>
          <w:rtl/>
          <w:lang w:val="en-US" w:bidi="ar-DZ"/>
        </w:rPr>
        <w:t>علماء المسلمين</w:t>
      </w:r>
      <w:r>
        <w:rPr>
          <w:rFonts w:ascii="Traditional Arabic" w:eastAsia="Times New Roman" w:hAnsi="Traditional Arabic" w:cs="Traditional Arabic" w:hint="cs"/>
          <w:sz w:val="32"/>
          <w:szCs w:val="32"/>
          <w:rtl/>
          <w:lang w:val="en-US" w:bidi="ar-DZ"/>
        </w:rPr>
        <w:t xml:space="preserve"> ومصلحيهم</w:t>
      </w:r>
      <w:r w:rsidR="00EC10A8">
        <w:rPr>
          <w:rFonts w:ascii="Traditional Arabic" w:eastAsia="Times New Roman" w:hAnsi="Traditional Arabic" w:cs="Traditional Arabic" w:hint="cs"/>
          <w:sz w:val="32"/>
          <w:szCs w:val="32"/>
          <w:rtl/>
          <w:lang w:val="en-US" w:bidi="ar-DZ"/>
        </w:rPr>
        <w:t xml:space="preserve"> منذ العصر الوسيط</w:t>
      </w:r>
      <w:r>
        <w:rPr>
          <w:rFonts w:ascii="Traditional Arabic" w:eastAsia="Times New Roman" w:hAnsi="Traditional Arabic" w:cs="Traditional Arabic" w:hint="cs"/>
          <w:sz w:val="32"/>
          <w:szCs w:val="32"/>
          <w:rtl/>
          <w:lang w:val="en-US" w:bidi="ar-DZ"/>
        </w:rPr>
        <w:t xml:space="preserve">، </w:t>
      </w:r>
      <w:r w:rsidR="00EC10A8">
        <w:rPr>
          <w:rFonts w:ascii="Traditional Arabic" w:eastAsia="Times New Roman" w:hAnsi="Traditional Arabic" w:cs="Traditional Arabic" w:hint="cs"/>
          <w:sz w:val="32"/>
          <w:szCs w:val="32"/>
          <w:rtl/>
          <w:lang w:val="en-US" w:bidi="ar-DZ"/>
        </w:rPr>
        <w:t>و</w:t>
      </w:r>
      <w:r>
        <w:rPr>
          <w:rFonts w:ascii="Traditional Arabic" w:eastAsia="Times New Roman" w:hAnsi="Traditional Arabic" w:cs="Traditional Arabic" w:hint="cs"/>
          <w:sz w:val="32"/>
          <w:szCs w:val="32"/>
          <w:rtl/>
          <w:lang w:val="en-US" w:bidi="ar-DZ"/>
        </w:rPr>
        <w:t>ذلك لتفشي مختلف مظاهر الفساد</w:t>
      </w:r>
      <w:r w:rsidR="00EC10A8">
        <w:rPr>
          <w:rFonts w:ascii="Traditional Arabic" w:eastAsia="Times New Roman" w:hAnsi="Traditional Arabic" w:cs="Traditional Arabic" w:hint="cs"/>
          <w:sz w:val="32"/>
          <w:szCs w:val="32"/>
          <w:rtl/>
          <w:lang w:val="en-US" w:bidi="ar-DZ"/>
        </w:rPr>
        <w:t xml:space="preserve"> </w:t>
      </w:r>
      <w:r>
        <w:rPr>
          <w:rFonts w:ascii="Traditional Arabic" w:eastAsia="Times New Roman" w:hAnsi="Traditional Arabic" w:cs="Traditional Arabic"/>
          <w:sz w:val="32"/>
          <w:szCs w:val="32"/>
          <w:rtl/>
          <w:lang w:val="en-US" w:bidi="ar-DZ"/>
        </w:rPr>
        <w:t>الأخلاقي في المجتمع</w:t>
      </w:r>
      <w:r>
        <w:rPr>
          <w:rFonts w:ascii="Traditional Arabic" w:eastAsia="Times New Roman" w:hAnsi="Traditional Arabic" w:cs="Traditional Arabic" w:hint="cs"/>
          <w:sz w:val="32"/>
          <w:szCs w:val="32"/>
          <w:rtl/>
          <w:lang w:val="en-US" w:bidi="ar-DZ"/>
        </w:rPr>
        <w:t xml:space="preserve">، ولذلك فإنني أحاول من خلال هذه الورقة البحثية أن أعرض </w:t>
      </w:r>
      <w:r w:rsidR="00FB7E2B">
        <w:rPr>
          <w:rFonts w:ascii="Traditional Arabic" w:eastAsia="Times New Roman" w:hAnsi="Traditional Arabic" w:cs="Traditional Arabic" w:hint="cs"/>
          <w:sz w:val="32"/>
          <w:szCs w:val="32"/>
          <w:rtl/>
          <w:lang w:val="en-US" w:bidi="ar-DZ"/>
        </w:rPr>
        <w:t>الموضوع</w:t>
      </w:r>
      <w:r w:rsidR="00FB3D1A">
        <w:rPr>
          <w:rFonts w:ascii="Traditional Arabic" w:eastAsia="Times New Roman" w:hAnsi="Traditional Arabic" w:cs="Traditional Arabic" w:hint="cs"/>
          <w:sz w:val="32"/>
          <w:szCs w:val="32"/>
          <w:rtl/>
          <w:lang w:val="en-US" w:bidi="ar-DZ"/>
        </w:rPr>
        <w:t xml:space="preserve"> في مجتمع من المجتمعات الإسلامية في العصر الوسيط، وهو المجتمع الأندلسي، وفي إحدى فتراته </w:t>
      </w:r>
      <w:r w:rsidR="00383261">
        <w:rPr>
          <w:rFonts w:ascii="Traditional Arabic" w:eastAsia="Times New Roman" w:hAnsi="Traditional Arabic" w:cs="Traditional Arabic" w:hint="cs"/>
          <w:sz w:val="32"/>
          <w:szCs w:val="32"/>
          <w:rtl/>
          <w:lang w:val="en-US" w:bidi="ar-DZ"/>
        </w:rPr>
        <w:t>الأكثر فسادا، وهي فترة  الطوائف</w:t>
      </w:r>
      <w:r w:rsidR="00FB3D1A">
        <w:rPr>
          <w:rFonts w:ascii="Traditional Arabic" w:eastAsia="Times New Roman" w:hAnsi="Traditional Arabic" w:cs="Traditional Arabic" w:hint="cs"/>
          <w:sz w:val="32"/>
          <w:szCs w:val="32"/>
          <w:rtl/>
          <w:lang w:val="en-US" w:bidi="ar-DZ"/>
        </w:rPr>
        <w:t xml:space="preserve">، </w:t>
      </w:r>
      <w:r w:rsidR="00E11EBA">
        <w:rPr>
          <w:rFonts w:ascii="Traditional Arabic" w:eastAsia="Times New Roman" w:hAnsi="Traditional Arabic" w:cs="Traditional Arabic" w:hint="cs"/>
          <w:sz w:val="32"/>
          <w:szCs w:val="32"/>
          <w:rtl/>
          <w:lang w:val="en-US" w:bidi="ar-DZ"/>
        </w:rPr>
        <w:t>فجاء الموضوع موسوما ب</w:t>
      </w:r>
      <w:r w:rsidR="00546352">
        <w:rPr>
          <w:rFonts w:ascii="Traditional Arabic" w:eastAsia="Times New Roman" w:hAnsi="Traditional Arabic" w:cs="Traditional Arabic" w:hint="cs"/>
          <w:sz w:val="32"/>
          <w:szCs w:val="32"/>
          <w:rtl/>
          <w:lang w:val="en-US" w:bidi="ar-DZ"/>
        </w:rPr>
        <w:t>ــ</w:t>
      </w:r>
      <w:r w:rsidR="00E11EBA">
        <w:rPr>
          <w:rFonts w:ascii="Traditional Arabic" w:eastAsia="Times New Roman" w:hAnsi="Traditional Arabic" w:cs="Traditional Arabic" w:hint="cs"/>
          <w:sz w:val="32"/>
          <w:szCs w:val="32"/>
          <w:rtl/>
          <w:lang w:val="en-US" w:bidi="ar-DZ"/>
        </w:rPr>
        <w:t>: " آراء ومواقف أخلاقية لعلماء عصر الطوائف بالأندلس</w:t>
      </w:r>
      <w:r w:rsidR="00383261">
        <w:rPr>
          <w:rFonts w:ascii="Traditional Arabic" w:eastAsia="Times New Roman" w:hAnsi="Traditional Arabic" w:cs="Traditional Arabic" w:hint="cs"/>
          <w:sz w:val="32"/>
          <w:szCs w:val="32"/>
          <w:rtl/>
          <w:lang w:val="en-US" w:bidi="ar-DZ"/>
        </w:rPr>
        <w:t>"</w:t>
      </w:r>
      <w:r w:rsidR="00E11EBA">
        <w:rPr>
          <w:rFonts w:ascii="Traditional Arabic" w:eastAsia="Times New Roman" w:hAnsi="Traditional Arabic" w:cs="Traditional Arabic" w:hint="cs"/>
          <w:sz w:val="32"/>
          <w:szCs w:val="32"/>
          <w:rtl/>
          <w:lang w:val="en-US" w:bidi="ar-DZ"/>
        </w:rPr>
        <w:t>،</w:t>
      </w:r>
      <w:r w:rsidR="00F333FA">
        <w:rPr>
          <w:rFonts w:ascii="Traditional Arabic" w:eastAsia="Times New Roman" w:hAnsi="Traditional Arabic" w:cs="Traditional Arabic" w:hint="cs"/>
          <w:sz w:val="32"/>
          <w:szCs w:val="32"/>
          <w:rtl/>
          <w:lang w:val="en-US" w:bidi="ar-DZ"/>
        </w:rPr>
        <w:t xml:space="preserve"> وأحاول من خلاله الإ</w:t>
      </w:r>
      <w:r w:rsidR="00A77955">
        <w:rPr>
          <w:rFonts w:ascii="Traditional Arabic" w:eastAsia="Times New Roman" w:hAnsi="Traditional Arabic" w:cs="Traditional Arabic" w:hint="cs"/>
          <w:sz w:val="32"/>
          <w:szCs w:val="32"/>
          <w:rtl/>
          <w:lang w:val="en-US" w:bidi="ar-DZ"/>
        </w:rPr>
        <w:t>جابة عن الإشكالية المحورية الآت</w:t>
      </w:r>
      <w:r w:rsidR="00F333FA">
        <w:rPr>
          <w:rFonts w:ascii="Traditional Arabic" w:eastAsia="Times New Roman" w:hAnsi="Traditional Arabic" w:cs="Traditional Arabic" w:hint="cs"/>
          <w:sz w:val="32"/>
          <w:szCs w:val="32"/>
          <w:rtl/>
          <w:lang w:val="en-US" w:bidi="ar-DZ"/>
        </w:rPr>
        <w:t xml:space="preserve">ية: ماهي أهم مظاهر الانحلال </w:t>
      </w:r>
      <w:r w:rsidR="00A77955">
        <w:rPr>
          <w:rFonts w:ascii="Traditional Arabic" w:eastAsia="Times New Roman" w:hAnsi="Traditional Arabic" w:cs="Traditional Arabic" w:hint="cs"/>
          <w:sz w:val="32"/>
          <w:szCs w:val="32"/>
          <w:rtl/>
          <w:lang w:val="en-US" w:bidi="ar-DZ"/>
        </w:rPr>
        <w:t xml:space="preserve">في المجتمع الأندلسي، وماهي أهم </w:t>
      </w:r>
      <w:r w:rsidR="00383261">
        <w:rPr>
          <w:rFonts w:ascii="Traditional Arabic" w:eastAsia="Times New Roman" w:hAnsi="Traditional Arabic" w:cs="Traditional Arabic" w:hint="cs"/>
          <w:sz w:val="32"/>
          <w:szCs w:val="32"/>
          <w:rtl/>
          <w:lang w:val="en-US" w:bidi="ar-DZ"/>
        </w:rPr>
        <w:t>آراء</w:t>
      </w:r>
      <w:r w:rsidR="00A77955">
        <w:rPr>
          <w:rFonts w:ascii="Traditional Arabic" w:eastAsia="Times New Roman" w:hAnsi="Traditional Arabic" w:cs="Traditional Arabic" w:hint="cs"/>
          <w:sz w:val="32"/>
          <w:szCs w:val="32"/>
          <w:rtl/>
          <w:lang w:val="en-US" w:bidi="ar-DZ"/>
        </w:rPr>
        <w:t xml:space="preserve"> العلماء </w:t>
      </w:r>
      <w:r w:rsidR="00383261">
        <w:rPr>
          <w:rFonts w:ascii="Traditional Arabic" w:eastAsia="Times New Roman" w:hAnsi="Traditional Arabic" w:cs="Traditional Arabic" w:hint="cs"/>
          <w:sz w:val="32"/>
          <w:szCs w:val="32"/>
          <w:rtl/>
          <w:lang w:val="en-US" w:bidi="ar-DZ"/>
        </w:rPr>
        <w:t xml:space="preserve">ومواقفهم </w:t>
      </w:r>
      <w:r w:rsidR="00A77955">
        <w:rPr>
          <w:rFonts w:ascii="Traditional Arabic" w:eastAsia="Times New Roman" w:hAnsi="Traditional Arabic" w:cs="Traditional Arabic" w:hint="cs"/>
          <w:sz w:val="32"/>
          <w:szCs w:val="32"/>
          <w:rtl/>
          <w:lang w:val="en-US" w:bidi="ar-DZ"/>
        </w:rPr>
        <w:t>منها؟</w:t>
      </w:r>
      <w:r w:rsidR="00E11EBA">
        <w:rPr>
          <w:rFonts w:ascii="Traditional Arabic" w:eastAsia="Times New Roman" w:hAnsi="Traditional Arabic" w:cs="Traditional Arabic" w:hint="cs"/>
          <w:sz w:val="32"/>
          <w:szCs w:val="32"/>
          <w:rtl/>
          <w:lang w:val="en-US" w:bidi="ar-DZ"/>
        </w:rPr>
        <w:t xml:space="preserve"> </w:t>
      </w:r>
      <w:r w:rsidR="00F333FA">
        <w:rPr>
          <w:rFonts w:ascii="Traditional Arabic" w:eastAsia="Times New Roman" w:hAnsi="Traditional Arabic" w:cs="Traditional Arabic" w:hint="cs"/>
          <w:sz w:val="32"/>
          <w:szCs w:val="32"/>
          <w:rtl/>
          <w:lang w:val="en-US" w:bidi="ar-DZ"/>
        </w:rPr>
        <w:t>و</w:t>
      </w:r>
      <w:r w:rsidR="00FB3D1A">
        <w:rPr>
          <w:rFonts w:ascii="Traditional Arabic" w:eastAsia="Times New Roman" w:hAnsi="Traditional Arabic" w:cs="Traditional Arabic" w:hint="cs"/>
          <w:sz w:val="32"/>
          <w:szCs w:val="32"/>
          <w:rtl/>
          <w:lang w:val="en-US" w:bidi="ar-DZ"/>
        </w:rPr>
        <w:t>ذلك في النقاط الآتية:</w:t>
      </w:r>
    </w:p>
    <w:p w:rsidR="00FB7E2B" w:rsidRDefault="00FB7E2B" w:rsidP="007214CA">
      <w:pPr>
        <w:bidi/>
        <w:spacing w:after="0" w:line="20" w:lineRule="atLeast"/>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hint="cs"/>
          <w:sz w:val="32"/>
          <w:szCs w:val="32"/>
          <w:rtl/>
          <w:lang w:val="en-US" w:bidi="ar-DZ"/>
        </w:rPr>
        <w:t xml:space="preserve">أولا: أهم </w:t>
      </w:r>
      <w:r w:rsidR="00E52FD8">
        <w:rPr>
          <w:rFonts w:ascii="Traditional Arabic" w:eastAsia="Times New Roman" w:hAnsi="Traditional Arabic" w:cs="Traditional Arabic" w:hint="cs"/>
          <w:sz w:val="32"/>
          <w:szCs w:val="32"/>
          <w:rtl/>
          <w:lang w:val="en-US" w:bidi="ar-DZ"/>
        </w:rPr>
        <w:t>مظاهر الانحلال الأخلاقي في</w:t>
      </w:r>
      <w:r>
        <w:rPr>
          <w:rFonts w:ascii="Traditional Arabic" w:eastAsia="Times New Roman" w:hAnsi="Traditional Arabic" w:cs="Traditional Arabic" w:hint="cs"/>
          <w:sz w:val="32"/>
          <w:szCs w:val="32"/>
          <w:rtl/>
          <w:lang w:val="en-US" w:bidi="ar-DZ"/>
        </w:rPr>
        <w:t xml:space="preserve"> المجتمع الأندلسي </w:t>
      </w:r>
      <w:r w:rsidR="009129D6">
        <w:rPr>
          <w:rFonts w:ascii="Traditional Arabic" w:eastAsia="Times New Roman" w:hAnsi="Traditional Arabic" w:cs="Traditional Arabic" w:hint="cs"/>
          <w:sz w:val="32"/>
          <w:szCs w:val="32"/>
          <w:rtl/>
          <w:lang w:val="en-US" w:bidi="ar-DZ"/>
        </w:rPr>
        <w:t>في نظر علماء</w:t>
      </w:r>
      <w:r w:rsidR="002C2308">
        <w:rPr>
          <w:rFonts w:ascii="Traditional Arabic" w:eastAsia="Times New Roman" w:hAnsi="Traditional Arabic" w:cs="Traditional Arabic" w:hint="cs"/>
          <w:sz w:val="32"/>
          <w:szCs w:val="32"/>
          <w:rtl/>
          <w:lang w:val="en-US" w:bidi="ar-DZ"/>
        </w:rPr>
        <w:t xml:space="preserve"> عصر </w:t>
      </w:r>
      <w:r>
        <w:rPr>
          <w:rFonts w:ascii="Traditional Arabic" w:eastAsia="Times New Roman" w:hAnsi="Traditional Arabic" w:cs="Traditional Arabic" w:hint="cs"/>
          <w:sz w:val="32"/>
          <w:szCs w:val="32"/>
          <w:rtl/>
          <w:lang w:val="en-US" w:bidi="ar-DZ"/>
        </w:rPr>
        <w:t xml:space="preserve">الطوائف </w:t>
      </w:r>
    </w:p>
    <w:p w:rsidR="00BC2A27" w:rsidRDefault="00635706" w:rsidP="007214CA">
      <w:pPr>
        <w:bidi/>
        <w:spacing w:after="0" w:line="20" w:lineRule="atLeast"/>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hint="cs"/>
          <w:sz w:val="32"/>
          <w:szCs w:val="32"/>
          <w:rtl/>
          <w:lang w:val="en-US" w:bidi="ar-DZ"/>
        </w:rPr>
        <w:t>ث</w:t>
      </w:r>
      <w:r w:rsidR="00FB7E2B">
        <w:rPr>
          <w:rFonts w:ascii="Traditional Arabic" w:eastAsia="Times New Roman" w:hAnsi="Traditional Arabic" w:cs="Traditional Arabic" w:hint="cs"/>
          <w:sz w:val="32"/>
          <w:szCs w:val="32"/>
          <w:rtl/>
          <w:lang w:val="en-US" w:bidi="ar-DZ"/>
        </w:rPr>
        <w:t xml:space="preserve">انيا: </w:t>
      </w:r>
      <w:r w:rsidR="009129D6">
        <w:rPr>
          <w:rFonts w:ascii="Traditional Arabic" w:eastAsia="Times New Roman" w:hAnsi="Traditional Arabic" w:cs="Traditional Arabic" w:hint="cs"/>
          <w:sz w:val="32"/>
          <w:szCs w:val="32"/>
          <w:rtl/>
          <w:lang w:val="en-US" w:bidi="ar-DZ"/>
        </w:rPr>
        <w:t xml:space="preserve">أهم آراء علماء عصر الطوائف ومقترحاتهم في مكافحة مظاهر الانحلال الأخلاقي </w:t>
      </w:r>
    </w:p>
    <w:p w:rsidR="00FB7E2B" w:rsidRPr="00CF5E77" w:rsidRDefault="00FB7E2B" w:rsidP="007214CA">
      <w:pPr>
        <w:bidi/>
        <w:spacing w:after="0" w:line="20" w:lineRule="atLeast"/>
        <w:jc w:val="both"/>
        <w:rPr>
          <w:rFonts w:ascii="Traditional Arabic" w:eastAsia="Calibri" w:hAnsi="Traditional Arabic" w:cs="Traditional Arabic"/>
          <w:color w:val="000000"/>
          <w:sz w:val="32"/>
          <w:szCs w:val="32"/>
          <w:rtl/>
          <w:lang w:eastAsia="fr-FR"/>
        </w:rPr>
      </w:pPr>
      <w:r>
        <w:rPr>
          <w:rFonts w:ascii="Traditional Arabic" w:eastAsia="Times New Roman" w:hAnsi="Traditional Arabic" w:cs="Traditional Arabic" w:hint="cs"/>
          <w:sz w:val="32"/>
          <w:szCs w:val="32"/>
          <w:rtl/>
          <w:lang w:val="en-US" w:bidi="ar-DZ"/>
        </w:rPr>
        <w:t>ثم خاتمة الموضوع التي تتضمن أهم نتائج العمل.</w:t>
      </w:r>
    </w:p>
    <w:p w:rsidR="002C2308" w:rsidRPr="002C2308" w:rsidRDefault="00B419DB"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bidi="ar-DZ"/>
        </w:rPr>
      </w:pPr>
      <w:r>
        <w:rPr>
          <w:rFonts w:ascii="Traditional Arabic" w:eastAsia="Times New Roman" w:hAnsi="Traditional Arabic" w:cs="Traditional Arabic" w:hint="cs"/>
          <w:b/>
          <w:bCs/>
          <w:sz w:val="32"/>
          <w:szCs w:val="32"/>
          <w:rtl/>
          <w:lang w:val="en-US"/>
        </w:rPr>
        <w:t>أ</w:t>
      </w:r>
      <w:r w:rsidR="002C2308" w:rsidRPr="002C2308">
        <w:rPr>
          <w:rFonts w:ascii="Traditional Arabic" w:eastAsia="Times New Roman" w:hAnsi="Traditional Arabic" w:cs="Traditional Arabic" w:hint="cs"/>
          <w:b/>
          <w:bCs/>
          <w:sz w:val="32"/>
          <w:szCs w:val="32"/>
          <w:rtl/>
          <w:lang w:val="en-US" w:bidi="ar-DZ"/>
        </w:rPr>
        <w:t>ولا: مظا</w:t>
      </w:r>
      <w:r w:rsidR="00BC13B0">
        <w:rPr>
          <w:rFonts w:ascii="Traditional Arabic" w:eastAsia="Times New Roman" w:hAnsi="Traditional Arabic" w:cs="Traditional Arabic" w:hint="cs"/>
          <w:b/>
          <w:bCs/>
          <w:sz w:val="32"/>
          <w:szCs w:val="32"/>
          <w:rtl/>
          <w:lang w:val="en-US" w:bidi="ar-DZ"/>
        </w:rPr>
        <w:t>هر الانحلال الأخلاقي</w:t>
      </w:r>
      <w:r w:rsidR="009129D6">
        <w:rPr>
          <w:rFonts w:ascii="Traditional Arabic" w:eastAsia="Times New Roman" w:hAnsi="Traditional Arabic" w:cs="Traditional Arabic" w:hint="cs"/>
          <w:b/>
          <w:bCs/>
          <w:sz w:val="32"/>
          <w:szCs w:val="32"/>
          <w:rtl/>
          <w:lang w:val="en-US" w:bidi="ar-DZ"/>
        </w:rPr>
        <w:t xml:space="preserve"> في المجتمع الأندلسي </w:t>
      </w:r>
      <w:r w:rsidR="00BC13B0">
        <w:rPr>
          <w:rFonts w:ascii="Traditional Arabic" w:eastAsia="Times New Roman" w:hAnsi="Traditional Arabic" w:cs="Traditional Arabic" w:hint="cs"/>
          <w:b/>
          <w:bCs/>
          <w:sz w:val="32"/>
          <w:szCs w:val="32"/>
          <w:rtl/>
          <w:lang w:val="en-US" w:bidi="ar-DZ"/>
        </w:rPr>
        <w:t>في نظر علماء عصر الطوائف</w:t>
      </w:r>
      <w:r w:rsidR="009B0538">
        <w:rPr>
          <w:rFonts w:ascii="Traditional Arabic" w:eastAsia="Times New Roman" w:hAnsi="Traditional Arabic" w:cs="Traditional Arabic" w:hint="cs"/>
          <w:b/>
          <w:bCs/>
          <w:sz w:val="32"/>
          <w:szCs w:val="32"/>
          <w:rtl/>
          <w:lang w:val="en-US" w:bidi="ar-DZ"/>
        </w:rPr>
        <w:t xml:space="preserve"> </w:t>
      </w:r>
    </w:p>
    <w:p w:rsidR="002C2308" w:rsidRPr="00CF5E77" w:rsidRDefault="002C2308"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تقدم المدونات الأندلسية بمختلف أنواعها نصوصا كثيرة، تتضمن مختلف صور الانحلال الأخلاقي في مختلف </w:t>
      </w:r>
      <w:r>
        <w:rPr>
          <w:rFonts w:ascii="Traditional Arabic" w:eastAsia="Times New Roman" w:hAnsi="Traditional Arabic" w:cs="Traditional Arabic" w:hint="cs"/>
          <w:sz w:val="32"/>
          <w:szCs w:val="32"/>
          <w:rtl/>
          <w:lang w:val="en-US"/>
        </w:rPr>
        <w:t>مجالات</w:t>
      </w:r>
      <w:r w:rsidRPr="00CF5E77">
        <w:rPr>
          <w:rFonts w:ascii="Traditional Arabic" w:eastAsia="Times New Roman" w:hAnsi="Traditional Arabic" w:cs="Traditional Arabic"/>
          <w:sz w:val="32"/>
          <w:szCs w:val="32"/>
          <w:rtl/>
          <w:lang w:val="en-US"/>
        </w:rPr>
        <w:t xml:space="preserve"> الحياة،</w:t>
      </w:r>
      <w:r>
        <w:rPr>
          <w:rFonts w:ascii="Traditional Arabic" w:eastAsia="Times New Roman" w:hAnsi="Traditional Arabic" w:cs="Traditional Arabic" w:hint="cs"/>
          <w:sz w:val="32"/>
          <w:szCs w:val="32"/>
          <w:rtl/>
          <w:lang w:val="en-US"/>
        </w:rPr>
        <w:t xml:space="preserve"> فتفيدنا في معرفتها ومحاولة تقسيمها إلى موضوعات عدة، أهمها:</w:t>
      </w:r>
    </w:p>
    <w:p w:rsidR="00CF5E77" w:rsidRPr="00CF5E77" w:rsidRDefault="0009242B"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r>
        <w:rPr>
          <w:rFonts w:ascii="Traditional Arabic" w:eastAsia="Times New Roman" w:hAnsi="Traditional Arabic" w:cs="Traditional Arabic" w:hint="cs"/>
          <w:b/>
          <w:bCs/>
          <w:sz w:val="32"/>
          <w:szCs w:val="32"/>
          <w:rtl/>
          <w:lang w:val="en-US" w:bidi="ar-DZ"/>
        </w:rPr>
        <w:t>1</w:t>
      </w:r>
      <w:r w:rsidR="00CF5E77" w:rsidRPr="00CF5E77">
        <w:rPr>
          <w:rFonts w:ascii="Traditional Arabic" w:eastAsia="Times New Roman" w:hAnsi="Traditional Arabic" w:cs="Traditional Arabic"/>
          <w:b/>
          <w:bCs/>
          <w:sz w:val="32"/>
          <w:szCs w:val="32"/>
          <w:rtl/>
          <w:lang w:val="en-US" w:bidi="ar-DZ"/>
        </w:rPr>
        <w:t>_</w:t>
      </w:r>
      <w:r w:rsidR="00CF5E77" w:rsidRPr="00CF5E77">
        <w:rPr>
          <w:rFonts w:ascii="Traditional Arabic" w:eastAsia="Times New Roman" w:hAnsi="Traditional Arabic" w:cs="Traditional Arabic"/>
          <w:b/>
          <w:bCs/>
          <w:sz w:val="32"/>
          <w:szCs w:val="32"/>
          <w:rtl/>
          <w:lang w:val="en-US"/>
        </w:rPr>
        <w:t>التناحر والتنافس على السلطة</w:t>
      </w:r>
      <w:r w:rsidR="002C2308">
        <w:rPr>
          <w:rFonts w:ascii="Traditional Arabic" w:eastAsia="Times New Roman" w:hAnsi="Traditional Arabic" w:cs="Traditional Arabic" w:hint="cs"/>
          <w:b/>
          <w:bCs/>
          <w:sz w:val="32"/>
          <w:szCs w:val="32"/>
          <w:rtl/>
          <w:lang w:val="en-US"/>
        </w:rPr>
        <w:t xml:space="preserve"> كشكل من أشكال الفساد السياسي</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يعني الفساد السياسي</w:t>
      </w:r>
      <w:r w:rsidR="00FB3D1A">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rtl/>
          <w:lang w:val="en-US"/>
        </w:rPr>
        <w:t>الخلل الذي يطرأ على الصلة الطبيعية التي تحكم علاقات الحاكم بالمحكوم بسبب تصرفات الأول المؤثرة سلبا على العمران البشري</w:t>
      </w:r>
      <w:r w:rsidR="00546352">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ويتمثل ذلك فيما بدا من فساد الأمراء والحكام، واعوجاج سلوكهم، وا</w:t>
      </w:r>
      <w:r w:rsidR="00FB3D1A">
        <w:rPr>
          <w:rFonts w:ascii="Traditional Arabic" w:eastAsia="Times New Roman" w:hAnsi="Traditional Arabic" w:cs="Traditional Arabic"/>
          <w:sz w:val="32"/>
          <w:szCs w:val="32"/>
          <w:rtl/>
          <w:lang w:val="en-US"/>
        </w:rPr>
        <w:t>ختلال نواياهم، وتسلطهم على الحك</w:t>
      </w:r>
      <w:r w:rsidR="00FB3D1A">
        <w:rPr>
          <w:rFonts w:ascii="Traditional Arabic" w:eastAsia="Times New Roman" w:hAnsi="Traditional Arabic" w:cs="Traditional Arabic" w:hint="cs"/>
          <w:sz w:val="32"/>
          <w:szCs w:val="32"/>
          <w:rtl/>
          <w:lang w:val="en-US"/>
        </w:rPr>
        <w:t>م</w:t>
      </w:r>
      <w:r w:rsidR="00535F4E">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2"/>
      </w:r>
      <w:r w:rsidRPr="00CF5E77">
        <w:rPr>
          <w:rFonts w:ascii="Traditional Arabic" w:eastAsia="Times New Roman" w:hAnsi="Traditional Arabic" w:cs="Traditional Arabic"/>
          <w:sz w:val="32"/>
          <w:szCs w:val="32"/>
          <w:vertAlign w:val="superscript"/>
          <w:rtl/>
          <w:lang w:val="en-US"/>
        </w:rPr>
        <w:t>)</w:t>
      </w:r>
      <w:r w:rsidR="00FB3D1A">
        <w:rPr>
          <w:rFonts w:ascii="Traditional Arabic" w:eastAsia="Times New Roman" w:hAnsi="Traditional Arabic" w:cs="Traditional Arabic" w:hint="cs"/>
          <w:sz w:val="32"/>
          <w:szCs w:val="32"/>
          <w:rtl/>
          <w:lang w:val="en-US"/>
        </w:rPr>
        <w:t>.</w:t>
      </w:r>
    </w:p>
    <w:p w:rsidR="00CF5E77" w:rsidRPr="00CF5E77" w:rsidRDefault="00546352"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 xml:space="preserve">وهذا المظهر </w:t>
      </w:r>
      <w:r w:rsidR="008609B6">
        <w:rPr>
          <w:rFonts w:ascii="Traditional Arabic" w:eastAsia="Times New Roman" w:hAnsi="Traditional Arabic" w:cs="Traditional Arabic" w:hint="cs"/>
          <w:sz w:val="32"/>
          <w:szCs w:val="32"/>
          <w:rtl/>
          <w:lang w:val="en-US"/>
        </w:rPr>
        <w:t>تجلى في بلاد الأندلس في أواخر عصر الخلافة الأموية وبداية عصر الطوائف</w:t>
      </w:r>
      <w:r w:rsidR="00383261">
        <w:rPr>
          <w:rFonts w:ascii="Traditional Arabic" w:eastAsia="Times New Roman" w:hAnsi="Traditional Arabic" w:cs="Traditional Arabic" w:hint="cs"/>
          <w:sz w:val="32"/>
          <w:szCs w:val="32"/>
          <w:rtl/>
          <w:lang w:val="en-US"/>
        </w:rPr>
        <w:t>،</w:t>
      </w:r>
      <w:r w:rsidR="00651296">
        <w:rPr>
          <w:rFonts w:ascii="Traditional Arabic" w:eastAsia="Times New Roman" w:hAnsi="Traditional Arabic" w:cs="Traditional Arabic" w:hint="cs"/>
          <w:sz w:val="32"/>
          <w:szCs w:val="32"/>
          <w:rtl/>
          <w:lang w:val="en-US"/>
        </w:rPr>
        <w:t xml:space="preserve"> </w:t>
      </w:r>
      <w:r w:rsidR="008609B6">
        <w:rPr>
          <w:rFonts w:ascii="Traditional Arabic" w:eastAsia="Times New Roman" w:hAnsi="Traditional Arabic" w:cs="Traditional Arabic" w:hint="cs"/>
          <w:sz w:val="32"/>
          <w:szCs w:val="32"/>
          <w:rtl/>
          <w:lang w:val="en-US"/>
        </w:rPr>
        <w:t xml:space="preserve">فيما </w:t>
      </w:r>
      <w:r w:rsidR="00651296">
        <w:rPr>
          <w:rFonts w:ascii="Traditional Arabic" w:eastAsia="Times New Roman" w:hAnsi="Traditional Arabic" w:cs="Traditional Arabic" w:hint="cs"/>
          <w:sz w:val="32"/>
          <w:szCs w:val="32"/>
          <w:rtl/>
          <w:lang w:val="en-US"/>
        </w:rPr>
        <w:t xml:space="preserve">يصفه </w:t>
      </w:r>
      <w:r w:rsidR="00CF5E77" w:rsidRPr="00CF5E77">
        <w:rPr>
          <w:rFonts w:ascii="Traditional Arabic" w:eastAsia="Times New Roman" w:hAnsi="Traditional Arabic" w:cs="Traditional Arabic"/>
          <w:sz w:val="32"/>
          <w:szCs w:val="32"/>
          <w:rtl/>
          <w:lang w:val="en-US"/>
        </w:rPr>
        <w:t>صاحب</w:t>
      </w:r>
      <w:r w:rsidR="00651296">
        <w:rPr>
          <w:rFonts w:ascii="Traditional Arabic" w:eastAsia="Times New Roman" w:hAnsi="Traditional Arabic" w:cs="Traditional Arabic" w:hint="cs"/>
          <w:sz w:val="32"/>
          <w:szCs w:val="32"/>
          <w:rtl/>
          <w:lang w:val="en-US"/>
        </w:rPr>
        <w:t xml:space="preserve"> </w:t>
      </w:r>
      <w:r w:rsidR="00651296">
        <w:rPr>
          <w:rFonts w:ascii="Traditional Arabic" w:eastAsia="Times New Roman" w:hAnsi="Traditional Arabic" w:cs="Traditional Arabic" w:hint="cs"/>
          <w:sz w:val="32"/>
          <w:szCs w:val="32"/>
          <w:rtl/>
          <w:lang w:val="en-US"/>
        </w:rPr>
        <w:lastRenderedPageBreak/>
        <w:t>كتاب</w:t>
      </w:r>
      <w:r w:rsidR="00CF5E77" w:rsidRPr="00CF5E77">
        <w:rPr>
          <w:rFonts w:ascii="Traditional Arabic" w:eastAsia="Times New Roman" w:hAnsi="Traditional Arabic" w:cs="Traditional Arabic"/>
          <w:sz w:val="32"/>
          <w:szCs w:val="32"/>
          <w:rtl/>
          <w:lang w:val="en-US"/>
        </w:rPr>
        <w:t xml:space="preserve"> "الت</w:t>
      </w:r>
      <w:r>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بيان"</w:t>
      </w:r>
      <w:r w:rsidR="008609B6">
        <w:rPr>
          <w:rFonts w:ascii="Traditional Arabic" w:eastAsia="Times New Roman" w:hAnsi="Traditional Arabic" w:cs="Traditional Arabic" w:hint="cs"/>
          <w:sz w:val="32"/>
          <w:szCs w:val="32"/>
          <w:rtl/>
          <w:lang w:val="en-US"/>
        </w:rPr>
        <w:t>،</w:t>
      </w:r>
      <w:r w:rsidR="00651296">
        <w:rPr>
          <w:rFonts w:ascii="Traditional Arabic" w:eastAsia="Times New Roman" w:hAnsi="Traditional Arabic" w:cs="Traditional Arabic" w:hint="cs"/>
          <w:sz w:val="32"/>
          <w:szCs w:val="32"/>
          <w:rtl/>
          <w:lang w:val="en-US"/>
        </w:rPr>
        <w:t xml:space="preserve"> </w:t>
      </w:r>
      <w:r w:rsidR="008609B6">
        <w:rPr>
          <w:rFonts w:ascii="Traditional Arabic" w:eastAsia="Times New Roman" w:hAnsi="Traditional Arabic" w:cs="Traditional Arabic" w:hint="cs"/>
          <w:sz w:val="32"/>
          <w:szCs w:val="32"/>
          <w:rtl/>
          <w:lang w:val="en-US"/>
        </w:rPr>
        <w:t xml:space="preserve">وذلك </w:t>
      </w:r>
      <w:r w:rsidR="00651296">
        <w:rPr>
          <w:rFonts w:ascii="Traditional Arabic" w:eastAsia="Times New Roman" w:hAnsi="Traditional Arabic" w:cs="Traditional Arabic" w:hint="cs"/>
          <w:sz w:val="32"/>
          <w:szCs w:val="32"/>
          <w:rtl/>
          <w:lang w:val="en-US"/>
        </w:rPr>
        <w:t>في قوله</w:t>
      </w:r>
      <w:r w:rsidR="00CF5E77" w:rsidRPr="00CF5E77">
        <w:rPr>
          <w:rFonts w:ascii="Traditional Arabic" w:eastAsia="Times New Roman" w:hAnsi="Traditional Arabic" w:cs="Traditional Arabic"/>
          <w:sz w:val="32"/>
          <w:szCs w:val="32"/>
          <w:rtl/>
          <w:lang w:val="en-US"/>
        </w:rPr>
        <w:t>:« لما انقضت الفترة العامرية( 366-399ه/ 976-1009م)، وبقي الناس لا إمام لهم، ثار كل قائد بمدينته، وتحص</w:t>
      </w:r>
      <w:r>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ن في حصنه بعد تقد</w:t>
      </w:r>
      <w:r>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مة النظر لنفسه واتخاذ العساكر واد</w:t>
      </w:r>
      <w:r>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خاره الأموال، فتنافسوا على الدنيا، وطمع كل واحد في الآخر»</w:t>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vertAlign w:val="superscript"/>
          <w:rtl/>
          <w:lang w:val="en-US"/>
        </w:rPr>
        <w:footnoteReference w:id="3"/>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 xml:space="preserve">، </w:t>
      </w:r>
      <w:r w:rsidR="00E8226B">
        <w:rPr>
          <w:rFonts w:ascii="Traditional Arabic" w:eastAsia="Times New Roman" w:hAnsi="Traditional Arabic" w:cs="Traditional Arabic" w:hint="cs"/>
          <w:sz w:val="32"/>
          <w:szCs w:val="32"/>
          <w:rtl/>
          <w:lang w:val="en-US"/>
        </w:rPr>
        <w:t xml:space="preserve">أو كما </w:t>
      </w:r>
      <w:r w:rsidR="00CF5E77" w:rsidRPr="00CF5E77">
        <w:rPr>
          <w:rFonts w:ascii="Traditional Arabic" w:eastAsia="Times New Roman" w:hAnsi="Traditional Arabic" w:cs="Traditional Arabic"/>
          <w:sz w:val="32"/>
          <w:szCs w:val="32"/>
          <w:rtl/>
          <w:lang w:val="en-US"/>
        </w:rPr>
        <w:t>يصف</w:t>
      </w:r>
      <w:r w:rsidR="00E8226B">
        <w:rPr>
          <w:rFonts w:ascii="Traditional Arabic" w:eastAsia="Times New Roman" w:hAnsi="Traditional Arabic" w:cs="Traditional Arabic" w:hint="cs"/>
          <w:sz w:val="32"/>
          <w:szCs w:val="32"/>
          <w:rtl/>
          <w:lang w:val="en-US"/>
        </w:rPr>
        <w:t>ه</w:t>
      </w:r>
      <w:r w:rsidR="00CF5E77" w:rsidRPr="00CF5E77">
        <w:rPr>
          <w:rFonts w:ascii="Traditional Arabic" w:eastAsia="Times New Roman" w:hAnsi="Traditional Arabic" w:cs="Traditional Arabic"/>
          <w:sz w:val="32"/>
          <w:szCs w:val="32"/>
          <w:rtl/>
          <w:lang w:val="en-US"/>
        </w:rPr>
        <w:t xml:space="preserve"> ابن حزم </w:t>
      </w:r>
      <w:r w:rsidR="00E8226B">
        <w:rPr>
          <w:rFonts w:ascii="Traditional Arabic" w:eastAsia="Times New Roman" w:hAnsi="Traditional Arabic" w:cs="Traditional Arabic" w:hint="cs"/>
          <w:sz w:val="32"/>
          <w:szCs w:val="32"/>
          <w:rtl/>
          <w:lang w:val="en-US"/>
        </w:rPr>
        <w:t>عند حديثه عن الأمراء و</w:t>
      </w:r>
      <w:r w:rsidR="00E8226B" w:rsidRPr="00CF5E77">
        <w:rPr>
          <w:rFonts w:ascii="Traditional Arabic" w:eastAsia="Times New Roman" w:hAnsi="Traditional Arabic" w:cs="Traditional Arabic"/>
          <w:sz w:val="32"/>
          <w:szCs w:val="32"/>
          <w:rtl/>
          <w:lang w:val="en-US"/>
        </w:rPr>
        <w:t>حال</w:t>
      </w:r>
      <w:r w:rsidR="00E8226B">
        <w:rPr>
          <w:rFonts w:ascii="Traditional Arabic" w:eastAsia="Times New Roman" w:hAnsi="Traditional Arabic" w:cs="Traditional Arabic" w:hint="cs"/>
          <w:sz w:val="32"/>
          <w:szCs w:val="32"/>
          <w:rtl/>
          <w:lang w:val="en-US"/>
        </w:rPr>
        <w:t xml:space="preserve"> </w:t>
      </w:r>
      <w:r w:rsidR="00CF5E77" w:rsidRPr="00CF5E77">
        <w:rPr>
          <w:rFonts w:ascii="Traditional Arabic" w:eastAsia="Times New Roman" w:hAnsi="Traditional Arabic" w:cs="Traditional Arabic"/>
          <w:sz w:val="32"/>
          <w:szCs w:val="32"/>
          <w:rtl/>
          <w:lang w:val="en-US"/>
        </w:rPr>
        <w:t>البلاد في عهده، في قوله: « إن المتحكم في مصائر البلاد والعباد بشبه الجزيرة حفنة من سلاطين الجور، المتغلبين بغير وجه حق، ضربوا الجزية والمكوس على المسلمين، ومل</w:t>
      </w:r>
      <w:r w:rsidR="00C7195C">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كوا أمرهم اليهود والنصارى، وأطلقوا يدهم في كل شيء، وفي المقابل توارى أهل الفضل، وخلا الجو للظل</w:t>
      </w:r>
      <w:r w:rsidR="00C7195C">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مة وأعوانهم»</w:t>
      </w:r>
      <w:r w:rsidR="00CF5E77" w:rsidRPr="00E8226B">
        <w:rPr>
          <w:rFonts w:ascii="Traditional Arabic" w:eastAsia="Times New Roman" w:hAnsi="Traditional Arabic" w:cs="Traditional Arabic"/>
          <w:sz w:val="32"/>
          <w:szCs w:val="32"/>
          <w:vertAlign w:val="superscript"/>
          <w:rtl/>
          <w:lang w:val="en-US"/>
        </w:rPr>
        <w:t>(</w:t>
      </w:r>
      <w:r w:rsidR="00CF5E77" w:rsidRPr="00E8226B">
        <w:rPr>
          <w:rFonts w:ascii="Traditional Arabic" w:eastAsia="Times New Roman" w:hAnsi="Traditional Arabic" w:cs="Traditional Arabic"/>
          <w:sz w:val="32"/>
          <w:szCs w:val="32"/>
          <w:vertAlign w:val="superscript"/>
          <w:rtl/>
          <w:lang w:val="en-US"/>
        </w:rPr>
        <w:footnoteReference w:id="4"/>
      </w:r>
      <w:r w:rsidR="00CF5E77" w:rsidRPr="00E8226B">
        <w:rPr>
          <w:rFonts w:ascii="Traditional Arabic" w:eastAsia="Times New Roman" w:hAnsi="Traditional Arabic" w:cs="Traditional Arabic"/>
          <w:sz w:val="32"/>
          <w:szCs w:val="32"/>
          <w:vertAlign w:val="superscript"/>
          <w:rtl/>
          <w:lang w:val="en-US"/>
        </w:rPr>
        <w:t>)</w:t>
      </w:r>
    </w:p>
    <w:p w:rsidR="00CF5E77" w:rsidRPr="00E03107" w:rsidRDefault="00E8226B" w:rsidP="007214CA">
      <w:pPr>
        <w:widowControl w:val="0"/>
        <w:bidi/>
        <w:spacing w:after="0" w:line="20" w:lineRule="atLeast"/>
        <w:ind w:firstLine="567"/>
        <w:jc w:val="both"/>
        <w:rPr>
          <w:rFonts w:ascii="Traditional Arabic" w:eastAsia="Times New Roman" w:hAnsi="Traditional Arabic" w:cs="Traditional Arabic"/>
          <w:sz w:val="32"/>
          <w:szCs w:val="32"/>
          <w:vertAlign w:val="superscript"/>
          <w:rtl/>
          <w:lang w:val="en-US"/>
        </w:rPr>
      </w:pPr>
      <w:r>
        <w:rPr>
          <w:rFonts w:ascii="Traditional Arabic" w:eastAsia="Times New Roman" w:hAnsi="Traditional Arabic" w:cs="Traditional Arabic" w:hint="cs"/>
          <w:sz w:val="32"/>
          <w:szCs w:val="32"/>
          <w:rtl/>
          <w:lang w:val="en-US"/>
        </w:rPr>
        <w:t>ف</w:t>
      </w:r>
      <w:r w:rsidR="00CF5E77" w:rsidRPr="00CF5E77">
        <w:rPr>
          <w:rFonts w:ascii="Traditional Arabic" w:eastAsia="Times New Roman" w:hAnsi="Traditional Arabic" w:cs="Traditional Arabic"/>
          <w:sz w:val="32"/>
          <w:szCs w:val="32"/>
          <w:rtl/>
          <w:lang w:val="en-US"/>
        </w:rPr>
        <w:t>حك</w:t>
      </w:r>
      <w:r w:rsidR="00C7195C">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ام</w:t>
      </w:r>
      <w:r w:rsidR="00152F89">
        <w:rPr>
          <w:rFonts w:ascii="Traditional Arabic" w:eastAsia="Times New Roman" w:hAnsi="Traditional Arabic" w:cs="Traditional Arabic" w:hint="cs"/>
          <w:sz w:val="32"/>
          <w:szCs w:val="32"/>
          <w:rtl/>
          <w:lang w:val="en-US"/>
        </w:rPr>
        <w:t xml:space="preserve"> </w:t>
      </w:r>
      <w:r>
        <w:rPr>
          <w:rFonts w:ascii="Traditional Arabic" w:eastAsia="Times New Roman" w:hAnsi="Traditional Arabic" w:cs="Traditional Arabic" w:hint="cs"/>
          <w:sz w:val="32"/>
          <w:szCs w:val="32"/>
          <w:rtl/>
          <w:lang w:val="en-US"/>
        </w:rPr>
        <w:t xml:space="preserve">هذه الفترة </w:t>
      </w:r>
      <w:r w:rsidR="00CF5E77" w:rsidRPr="00CF5E77">
        <w:rPr>
          <w:rFonts w:ascii="Traditional Arabic" w:eastAsia="Times New Roman" w:hAnsi="Traditional Arabic" w:cs="Traditional Arabic"/>
          <w:sz w:val="32"/>
          <w:szCs w:val="32"/>
          <w:rtl/>
          <w:lang w:val="en-US"/>
        </w:rPr>
        <w:t xml:space="preserve"> </w:t>
      </w:r>
      <w:r>
        <w:rPr>
          <w:rFonts w:ascii="Traditional Arabic" w:eastAsia="Times New Roman" w:hAnsi="Traditional Arabic" w:cs="Traditional Arabic" w:hint="cs"/>
          <w:sz w:val="32"/>
          <w:szCs w:val="32"/>
          <w:rtl/>
          <w:lang w:val="en-US"/>
        </w:rPr>
        <w:t>استبدوا بالسلطة</w:t>
      </w:r>
      <w:r w:rsidR="00CF5E77" w:rsidRPr="00CF5E77">
        <w:rPr>
          <w:rFonts w:ascii="Traditional Arabic" w:eastAsia="Times New Roman" w:hAnsi="Traditional Arabic" w:cs="Traditional Arabic"/>
          <w:sz w:val="32"/>
          <w:szCs w:val="32"/>
          <w:rtl/>
          <w:lang w:val="en-US"/>
        </w:rPr>
        <w:t xml:space="preserve">، </w:t>
      </w:r>
      <w:r>
        <w:rPr>
          <w:rFonts w:ascii="Traditional Arabic" w:eastAsia="Times New Roman" w:hAnsi="Traditional Arabic" w:cs="Traditional Arabic" w:hint="cs"/>
          <w:sz w:val="32"/>
          <w:szCs w:val="32"/>
          <w:rtl/>
          <w:lang w:val="en-US"/>
        </w:rPr>
        <w:t>و</w:t>
      </w:r>
      <w:r w:rsidR="00383261">
        <w:rPr>
          <w:rFonts w:ascii="Traditional Arabic" w:eastAsia="Times New Roman" w:hAnsi="Traditional Arabic" w:cs="Traditional Arabic" w:hint="cs"/>
          <w:sz w:val="32"/>
          <w:szCs w:val="32"/>
          <w:rtl/>
          <w:lang w:val="en-US"/>
        </w:rPr>
        <w:t xml:space="preserve">نالوا </w:t>
      </w:r>
      <w:r w:rsidR="00CF5E77" w:rsidRPr="00CF5E77">
        <w:rPr>
          <w:rFonts w:ascii="Traditional Arabic" w:eastAsia="Times New Roman" w:hAnsi="Traditional Arabic" w:cs="Traditional Arabic"/>
          <w:sz w:val="32"/>
          <w:szCs w:val="32"/>
          <w:rtl/>
          <w:lang w:val="en-US"/>
        </w:rPr>
        <w:t xml:space="preserve">من مقام الخليفة، </w:t>
      </w:r>
      <w:r>
        <w:rPr>
          <w:rFonts w:ascii="Traditional Arabic" w:eastAsia="Times New Roman" w:hAnsi="Traditional Arabic" w:cs="Traditional Arabic"/>
          <w:sz w:val="32"/>
          <w:szCs w:val="32"/>
          <w:rtl/>
          <w:lang w:val="en-US"/>
        </w:rPr>
        <w:t>بالح</w:t>
      </w:r>
      <w:r w:rsidR="00C7195C">
        <w:rPr>
          <w:rFonts w:ascii="Traditional Arabic" w:eastAsia="Times New Roman" w:hAnsi="Traditional Arabic" w:cs="Traditional Arabic" w:hint="cs"/>
          <w:sz w:val="32"/>
          <w:szCs w:val="32"/>
          <w:rtl/>
          <w:lang w:val="en-US"/>
        </w:rPr>
        <w:t>َ</w:t>
      </w:r>
      <w:r>
        <w:rPr>
          <w:rFonts w:ascii="Traditional Arabic" w:eastAsia="Times New Roman" w:hAnsi="Traditional Arabic" w:cs="Traditional Arabic"/>
          <w:sz w:val="32"/>
          <w:szCs w:val="32"/>
          <w:rtl/>
          <w:lang w:val="en-US"/>
        </w:rPr>
        <w:t xml:space="preserve">جر على السلاطين، </w:t>
      </w:r>
      <w:r>
        <w:rPr>
          <w:rFonts w:ascii="Traditional Arabic" w:eastAsia="Times New Roman" w:hAnsi="Traditional Arabic" w:cs="Traditional Arabic" w:hint="cs"/>
          <w:sz w:val="32"/>
          <w:szCs w:val="32"/>
          <w:rtl/>
          <w:lang w:val="en-US"/>
        </w:rPr>
        <w:t>ف</w:t>
      </w:r>
      <w:r w:rsidR="00CF5E77" w:rsidRPr="00CF5E77">
        <w:rPr>
          <w:rFonts w:ascii="Traditional Arabic" w:eastAsia="Times New Roman" w:hAnsi="Traditional Arabic" w:cs="Traditional Arabic"/>
          <w:sz w:val="32"/>
          <w:szCs w:val="32"/>
          <w:rtl/>
          <w:lang w:val="en-US"/>
        </w:rPr>
        <w:t xml:space="preserve">كان الحاجب يمثل الصورة الفعلية للسلطان، حتى إنك لا تكاد تعرف عن الخليفة إلا الاسم، وقد </w:t>
      </w:r>
      <w:r>
        <w:rPr>
          <w:rFonts w:ascii="Traditional Arabic" w:eastAsia="Times New Roman" w:hAnsi="Traditional Arabic" w:cs="Traditional Arabic" w:hint="cs"/>
          <w:sz w:val="32"/>
          <w:szCs w:val="32"/>
          <w:rtl/>
          <w:lang w:val="en-US"/>
        </w:rPr>
        <w:t>مث</w:t>
      </w:r>
      <w:r w:rsidR="00C7195C">
        <w:rPr>
          <w:rFonts w:ascii="Traditional Arabic" w:eastAsia="Times New Roman" w:hAnsi="Traditional Arabic" w:cs="Traditional Arabic" w:hint="cs"/>
          <w:sz w:val="32"/>
          <w:szCs w:val="32"/>
          <w:rtl/>
          <w:lang w:val="en-US"/>
        </w:rPr>
        <w:t>َّ</w:t>
      </w:r>
      <w:r>
        <w:rPr>
          <w:rFonts w:ascii="Traditional Arabic" w:eastAsia="Times New Roman" w:hAnsi="Traditional Arabic" w:cs="Traditional Arabic" w:hint="cs"/>
          <w:sz w:val="32"/>
          <w:szCs w:val="32"/>
          <w:rtl/>
          <w:lang w:val="en-US"/>
        </w:rPr>
        <w:t>ل ذلك</w:t>
      </w:r>
      <w:r w:rsidR="00CF5E77" w:rsidRPr="00CF5E77">
        <w:rPr>
          <w:rFonts w:ascii="Traditional Arabic" w:eastAsia="Times New Roman" w:hAnsi="Traditional Arabic" w:cs="Traditional Arabic"/>
          <w:sz w:val="32"/>
          <w:szCs w:val="32"/>
          <w:rtl/>
          <w:lang w:val="en-US"/>
        </w:rPr>
        <w:t xml:space="preserve"> الحاجب المنصور بن أبي عامر(ت392ه/1002م)</w:t>
      </w:r>
      <w:r w:rsidR="00CF5E77" w:rsidRPr="00CF5E77">
        <w:rPr>
          <w:rFonts w:ascii="Traditional Arabic" w:eastAsia="Times New Roman" w:hAnsi="Traditional Arabic" w:cs="Traditional Arabic"/>
          <w:sz w:val="32"/>
          <w:szCs w:val="32"/>
          <w:rtl/>
          <w:lang w:val="en-US" w:bidi="ar-DZ"/>
        </w:rPr>
        <w:t>،</w:t>
      </w:r>
      <w:r w:rsidR="00CF5E77" w:rsidRPr="00CF5E77">
        <w:rPr>
          <w:rFonts w:ascii="Traditional Arabic" w:eastAsia="Times New Roman" w:hAnsi="Traditional Arabic" w:cs="Traditional Arabic"/>
          <w:sz w:val="32"/>
          <w:szCs w:val="32"/>
          <w:rtl/>
          <w:lang w:val="en-US"/>
        </w:rPr>
        <w:t xml:space="preserve"> ومن ورثه من أهل بيته في ذات المنصب، </w:t>
      </w:r>
      <w:r>
        <w:rPr>
          <w:rFonts w:ascii="Traditional Arabic" w:eastAsia="Times New Roman" w:hAnsi="Traditional Arabic" w:cs="Traditional Arabic" w:hint="cs"/>
          <w:sz w:val="32"/>
          <w:szCs w:val="32"/>
          <w:rtl/>
          <w:lang w:val="en-US"/>
        </w:rPr>
        <w:t>ف</w:t>
      </w:r>
      <w:r w:rsidR="00CF5E77" w:rsidRPr="00CF5E77">
        <w:rPr>
          <w:rFonts w:ascii="Traditional Arabic" w:eastAsia="Times New Roman" w:hAnsi="Traditional Arabic" w:cs="Traditional Arabic"/>
          <w:sz w:val="32"/>
          <w:szCs w:val="32"/>
          <w:rtl/>
          <w:lang w:val="en-US"/>
        </w:rPr>
        <w:t>استأثر</w:t>
      </w:r>
      <w:r>
        <w:rPr>
          <w:rFonts w:ascii="Traditional Arabic" w:eastAsia="Times New Roman" w:hAnsi="Traditional Arabic" w:cs="Traditional Arabic" w:hint="cs"/>
          <w:sz w:val="32"/>
          <w:szCs w:val="32"/>
          <w:rtl/>
          <w:lang w:val="en-US"/>
        </w:rPr>
        <w:t>وا</w:t>
      </w:r>
      <w:r>
        <w:rPr>
          <w:rFonts w:ascii="Traditional Arabic" w:eastAsia="Times New Roman" w:hAnsi="Traditional Arabic" w:cs="Traditional Arabic"/>
          <w:sz w:val="32"/>
          <w:szCs w:val="32"/>
          <w:rtl/>
          <w:lang w:val="en-US"/>
        </w:rPr>
        <w:t>، واستبد</w:t>
      </w:r>
      <w:r>
        <w:rPr>
          <w:rFonts w:ascii="Traditional Arabic" w:eastAsia="Times New Roman" w:hAnsi="Traditional Arabic" w:cs="Traditional Arabic" w:hint="cs"/>
          <w:sz w:val="32"/>
          <w:szCs w:val="32"/>
          <w:rtl/>
          <w:lang w:val="en-US"/>
        </w:rPr>
        <w:t xml:space="preserve">وا </w:t>
      </w:r>
      <w:r w:rsidR="00CF5E77" w:rsidRPr="00CF5E77">
        <w:rPr>
          <w:rFonts w:ascii="Traditional Arabic" w:eastAsia="Times New Roman" w:hAnsi="Traditional Arabic" w:cs="Traditional Arabic"/>
          <w:sz w:val="32"/>
          <w:szCs w:val="32"/>
          <w:rtl/>
          <w:lang w:val="en-US"/>
        </w:rPr>
        <w:t xml:space="preserve">بالحكم، </w:t>
      </w:r>
      <w:r>
        <w:rPr>
          <w:rFonts w:ascii="Traditional Arabic" w:eastAsia="Times New Roman" w:hAnsi="Traditional Arabic" w:cs="Traditional Arabic"/>
          <w:sz w:val="32"/>
          <w:szCs w:val="32"/>
          <w:rtl/>
          <w:lang w:val="en-US"/>
        </w:rPr>
        <w:t>بالوصاية على الخليفة الأموي</w:t>
      </w:r>
      <w:r>
        <w:rPr>
          <w:rFonts w:ascii="Traditional Arabic" w:eastAsia="Times New Roman" w:hAnsi="Traditional Arabic" w:cs="Traditional Arabic" w:hint="cs"/>
          <w:sz w:val="32"/>
          <w:szCs w:val="32"/>
          <w:rtl/>
          <w:lang w:val="en-US"/>
        </w:rPr>
        <w:t xml:space="preserve">، </w:t>
      </w:r>
      <w:r w:rsidR="00CF5E77" w:rsidRPr="00CF5E77">
        <w:rPr>
          <w:rFonts w:ascii="Traditional Arabic" w:eastAsia="Times New Roman" w:hAnsi="Traditional Arabic" w:cs="Traditional Arabic"/>
          <w:sz w:val="32"/>
          <w:szCs w:val="32"/>
          <w:rtl/>
          <w:lang w:val="en-US"/>
        </w:rPr>
        <w:t>بعد أن تخل</w:t>
      </w:r>
      <w:r w:rsidR="00C7195C">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ص</w:t>
      </w:r>
      <w:r>
        <w:rPr>
          <w:rFonts w:ascii="Traditional Arabic" w:eastAsia="Times New Roman" w:hAnsi="Traditional Arabic" w:cs="Traditional Arabic" w:hint="cs"/>
          <w:sz w:val="32"/>
          <w:szCs w:val="32"/>
          <w:rtl/>
          <w:lang w:val="en-US"/>
        </w:rPr>
        <w:t>وا</w:t>
      </w:r>
      <w:r w:rsidR="00CF5E77" w:rsidRPr="00CF5E77">
        <w:rPr>
          <w:rFonts w:ascii="Traditional Arabic" w:eastAsia="Times New Roman" w:hAnsi="Traditional Arabic" w:cs="Traditional Arabic"/>
          <w:sz w:val="32"/>
          <w:szCs w:val="32"/>
          <w:rtl/>
          <w:lang w:val="en-US"/>
        </w:rPr>
        <w:t xml:space="preserve"> من مجلس الوصاية الواحد تلو الآخر بالقتل، وانفرد</w:t>
      </w:r>
      <w:r>
        <w:rPr>
          <w:rFonts w:ascii="Traditional Arabic" w:eastAsia="Times New Roman" w:hAnsi="Traditional Arabic" w:cs="Traditional Arabic" w:hint="cs"/>
          <w:sz w:val="32"/>
          <w:szCs w:val="32"/>
          <w:rtl/>
          <w:lang w:val="en-US"/>
        </w:rPr>
        <w:t>وا</w:t>
      </w:r>
      <w:r w:rsidR="00CF5E77" w:rsidRPr="00CF5E77">
        <w:rPr>
          <w:rFonts w:ascii="Traditional Arabic" w:eastAsia="Times New Roman" w:hAnsi="Traditional Arabic" w:cs="Traditional Arabic"/>
          <w:sz w:val="32"/>
          <w:szCs w:val="32"/>
          <w:rtl/>
          <w:lang w:val="en-US"/>
        </w:rPr>
        <w:t xml:space="preserve"> بالحكم، وأعلن</w:t>
      </w:r>
      <w:r>
        <w:rPr>
          <w:rFonts w:ascii="Traditional Arabic" w:eastAsia="Times New Roman" w:hAnsi="Traditional Arabic" w:cs="Traditional Arabic" w:hint="cs"/>
          <w:sz w:val="32"/>
          <w:szCs w:val="32"/>
          <w:rtl/>
          <w:lang w:val="en-US"/>
        </w:rPr>
        <w:t>وا</w:t>
      </w:r>
      <w:r w:rsidR="00CF5E77" w:rsidRPr="00CF5E77">
        <w:rPr>
          <w:rFonts w:ascii="Traditional Arabic" w:eastAsia="Times New Roman" w:hAnsi="Traditional Arabic" w:cs="Traditional Arabic"/>
          <w:sz w:val="32"/>
          <w:szCs w:val="32"/>
          <w:rtl/>
          <w:lang w:val="en-US"/>
        </w:rPr>
        <w:t xml:space="preserve"> </w:t>
      </w:r>
      <w:r>
        <w:rPr>
          <w:rFonts w:ascii="Traditional Arabic" w:eastAsia="Times New Roman" w:hAnsi="Traditional Arabic" w:cs="Traditional Arabic" w:hint="cs"/>
          <w:sz w:val="32"/>
          <w:szCs w:val="32"/>
          <w:rtl/>
          <w:lang w:val="en-US"/>
        </w:rPr>
        <w:t>أ</w:t>
      </w:r>
      <w:r w:rsidR="00CF5E77" w:rsidRPr="00CF5E77">
        <w:rPr>
          <w:rFonts w:ascii="Traditional Arabic" w:eastAsia="Times New Roman" w:hAnsi="Traditional Arabic" w:cs="Traditional Arabic"/>
          <w:sz w:val="32"/>
          <w:szCs w:val="32"/>
          <w:rtl/>
          <w:lang w:val="en-US"/>
        </w:rPr>
        <w:t>نفسه</w:t>
      </w:r>
      <w:r>
        <w:rPr>
          <w:rFonts w:ascii="Traditional Arabic" w:eastAsia="Times New Roman" w:hAnsi="Traditional Arabic" w:cs="Traditional Arabic" w:hint="cs"/>
          <w:sz w:val="32"/>
          <w:szCs w:val="32"/>
          <w:rtl/>
          <w:lang w:val="en-US"/>
        </w:rPr>
        <w:t>م</w:t>
      </w:r>
      <w:r>
        <w:rPr>
          <w:rFonts w:ascii="Traditional Arabic" w:eastAsia="Times New Roman" w:hAnsi="Traditional Arabic" w:cs="Traditional Arabic"/>
          <w:sz w:val="32"/>
          <w:szCs w:val="32"/>
          <w:rtl/>
          <w:lang w:val="en-US"/>
        </w:rPr>
        <w:t xml:space="preserve"> ح</w:t>
      </w:r>
      <w:r>
        <w:rPr>
          <w:rFonts w:ascii="Traditional Arabic" w:eastAsia="Times New Roman" w:hAnsi="Traditional Arabic" w:cs="Traditional Arabic" w:hint="cs"/>
          <w:sz w:val="32"/>
          <w:szCs w:val="32"/>
          <w:rtl/>
          <w:lang w:val="en-US"/>
        </w:rPr>
        <w:t>ج</w:t>
      </w:r>
      <w:r w:rsidR="00C7195C">
        <w:rPr>
          <w:rFonts w:ascii="Traditional Arabic" w:eastAsia="Times New Roman" w:hAnsi="Traditional Arabic" w:cs="Traditional Arabic" w:hint="cs"/>
          <w:sz w:val="32"/>
          <w:szCs w:val="32"/>
          <w:rtl/>
          <w:lang w:val="en-US"/>
        </w:rPr>
        <w:t>َّ</w:t>
      </w:r>
      <w:r>
        <w:rPr>
          <w:rFonts w:ascii="Traditional Arabic" w:eastAsia="Times New Roman" w:hAnsi="Traditional Arabic" w:cs="Traditional Arabic" w:hint="cs"/>
          <w:sz w:val="32"/>
          <w:szCs w:val="32"/>
          <w:rtl/>
          <w:lang w:val="en-US"/>
        </w:rPr>
        <w:t>ابا</w:t>
      </w:r>
      <w:r w:rsidR="00CF5E77" w:rsidRPr="00CF5E77">
        <w:rPr>
          <w:rFonts w:ascii="Traditional Arabic" w:eastAsia="Times New Roman" w:hAnsi="Traditional Arabic" w:cs="Traditional Arabic"/>
          <w:sz w:val="32"/>
          <w:szCs w:val="32"/>
          <w:rtl/>
          <w:lang w:val="en-US"/>
        </w:rPr>
        <w:t xml:space="preserve">، </w:t>
      </w:r>
      <w:r>
        <w:rPr>
          <w:rFonts w:ascii="Traditional Arabic" w:eastAsia="Times New Roman" w:hAnsi="Traditional Arabic" w:cs="Traditional Arabic" w:hint="cs"/>
          <w:sz w:val="32"/>
          <w:szCs w:val="32"/>
          <w:rtl/>
          <w:lang w:val="en-US"/>
        </w:rPr>
        <w:t>واتخذوا</w:t>
      </w:r>
      <w:r>
        <w:rPr>
          <w:rFonts w:ascii="Traditional Arabic" w:eastAsia="Times New Roman" w:hAnsi="Traditional Arabic" w:cs="Traditional Arabic"/>
          <w:sz w:val="32"/>
          <w:szCs w:val="32"/>
          <w:rtl/>
          <w:lang w:val="en-US"/>
        </w:rPr>
        <w:t xml:space="preserve"> </w:t>
      </w:r>
      <w:r w:rsidR="00CF5E77" w:rsidRPr="00CF5E77">
        <w:rPr>
          <w:rFonts w:ascii="Traditional Arabic" w:eastAsia="Times New Roman" w:hAnsi="Traditional Arabic" w:cs="Traditional Arabic"/>
          <w:sz w:val="32"/>
          <w:szCs w:val="32"/>
          <w:rtl/>
          <w:lang w:val="en-US"/>
        </w:rPr>
        <w:t>لقب الخلفاء</w:t>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vertAlign w:val="superscript"/>
          <w:rtl/>
          <w:lang w:val="en-US"/>
        </w:rPr>
        <w:footnoteReference w:id="5"/>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 وتوجه</w:t>
      </w:r>
      <w:r w:rsidR="00383261">
        <w:rPr>
          <w:rFonts w:ascii="Traditional Arabic" w:eastAsia="Times New Roman" w:hAnsi="Traditional Arabic" w:cs="Traditional Arabic" w:hint="cs"/>
          <w:sz w:val="32"/>
          <w:szCs w:val="32"/>
          <w:rtl/>
          <w:lang w:val="en-US"/>
        </w:rPr>
        <w:t>وا</w:t>
      </w:r>
      <w:r w:rsidR="00CF5E77" w:rsidRPr="00CF5E77">
        <w:rPr>
          <w:rFonts w:ascii="Traditional Arabic" w:eastAsia="Times New Roman" w:hAnsi="Traditional Arabic" w:cs="Traditional Arabic"/>
          <w:sz w:val="32"/>
          <w:szCs w:val="32"/>
          <w:rtl/>
          <w:lang w:val="en-US"/>
        </w:rPr>
        <w:t xml:space="preserve"> إلى كل من لهم مكانة عند عموم الناس، وهم الفقهاء، فأخذ</w:t>
      </w:r>
      <w:r w:rsidR="00E03107">
        <w:rPr>
          <w:rFonts w:ascii="Traditional Arabic" w:eastAsia="Times New Roman" w:hAnsi="Traditional Arabic" w:cs="Traditional Arabic" w:hint="cs"/>
          <w:sz w:val="32"/>
          <w:szCs w:val="32"/>
          <w:rtl/>
          <w:lang w:val="en-US"/>
        </w:rPr>
        <w:t>وا</w:t>
      </w:r>
      <w:r w:rsidR="00CF5E77" w:rsidRPr="00CF5E77">
        <w:rPr>
          <w:rFonts w:ascii="Traditional Arabic" w:eastAsia="Times New Roman" w:hAnsi="Traditional Arabic" w:cs="Traditional Arabic"/>
          <w:sz w:val="32"/>
          <w:szCs w:val="32"/>
          <w:rtl/>
          <w:lang w:val="en-US"/>
        </w:rPr>
        <w:t xml:space="preserve"> يقل</w:t>
      </w:r>
      <w:r w:rsidR="00C7195C">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ص</w:t>
      </w:r>
      <w:r w:rsidR="00E03107">
        <w:rPr>
          <w:rFonts w:ascii="Traditional Arabic" w:eastAsia="Times New Roman" w:hAnsi="Traditional Arabic" w:cs="Traditional Arabic" w:hint="cs"/>
          <w:sz w:val="32"/>
          <w:szCs w:val="32"/>
          <w:rtl/>
          <w:lang w:val="en-US"/>
        </w:rPr>
        <w:t>ون</w:t>
      </w:r>
      <w:r w:rsidR="00CF5E77" w:rsidRPr="00CF5E77">
        <w:rPr>
          <w:rFonts w:ascii="Traditional Arabic" w:eastAsia="Times New Roman" w:hAnsi="Traditional Arabic" w:cs="Traditional Arabic"/>
          <w:sz w:val="32"/>
          <w:szCs w:val="32"/>
          <w:rtl/>
          <w:lang w:val="en-US"/>
        </w:rPr>
        <w:t xml:space="preserve"> من نفوذهم، ويح</w:t>
      </w:r>
      <w:r w:rsidR="00C7195C">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د</w:t>
      </w:r>
      <w:r w:rsidR="00C7195C">
        <w:rPr>
          <w:rFonts w:ascii="Traditional Arabic" w:eastAsia="Times New Roman" w:hAnsi="Traditional Arabic" w:cs="Traditional Arabic" w:hint="cs"/>
          <w:sz w:val="32"/>
          <w:szCs w:val="32"/>
          <w:rtl/>
          <w:lang w:val="en-US"/>
        </w:rPr>
        <w:t>ُّ</w:t>
      </w:r>
      <w:r w:rsidR="00E03107">
        <w:rPr>
          <w:rFonts w:ascii="Traditional Arabic" w:eastAsia="Times New Roman" w:hAnsi="Traditional Arabic" w:cs="Traditional Arabic" w:hint="cs"/>
          <w:sz w:val="32"/>
          <w:szCs w:val="32"/>
          <w:rtl/>
          <w:lang w:val="en-US"/>
        </w:rPr>
        <w:t>ون</w:t>
      </w:r>
      <w:r w:rsidR="00E03107">
        <w:rPr>
          <w:rFonts w:ascii="Traditional Arabic" w:eastAsia="Times New Roman" w:hAnsi="Traditional Arabic" w:cs="Traditional Arabic"/>
          <w:sz w:val="32"/>
          <w:szCs w:val="32"/>
          <w:rtl/>
          <w:lang w:val="en-US"/>
        </w:rPr>
        <w:t xml:space="preserve"> من سلطانهم، </w:t>
      </w:r>
      <w:r w:rsidR="00383261">
        <w:rPr>
          <w:rFonts w:ascii="Traditional Arabic" w:eastAsia="Times New Roman" w:hAnsi="Traditional Arabic" w:cs="Traditional Arabic" w:hint="cs"/>
          <w:sz w:val="32"/>
          <w:szCs w:val="32"/>
          <w:rtl/>
          <w:lang w:val="en-US"/>
        </w:rPr>
        <w:t>بتعريضهم</w:t>
      </w:r>
      <w:r w:rsidR="00CF5E77" w:rsidRPr="00CF5E77">
        <w:rPr>
          <w:rFonts w:ascii="Traditional Arabic" w:eastAsia="Times New Roman" w:hAnsi="Traditional Arabic" w:cs="Traditional Arabic"/>
          <w:sz w:val="32"/>
          <w:szCs w:val="32"/>
          <w:rtl/>
          <w:lang w:val="en-US"/>
        </w:rPr>
        <w:t xml:space="preserve"> للتشريد والسجن والقتل</w:t>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vertAlign w:val="superscript"/>
          <w:rtl/>
          <w:lang w:val="en-US"/>
        </w:rPr>
        <w:footnoteReference w:id="6"/>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w:t>
      </w:r>
    </w:p>
    <w:p w:rsidR="00CF5E77" w:rsidRPr="00CF5E77" w:rsidRDefault="00383261" w:rsidP="007214CA">
      <w:pPr>
        <w:widowControl w:val="0"/>
        <w:bidi/>
        <w:spacing w:after="0" w:line="20" w:lineRule="atLeast"/>
        <w:ind w:firstLine="567"/>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hint="cs"/>
          <w:sz w:val="32"/>
          <w:szCs w:val="32"/>
          <w:rtl/>
          <w:lang w:val="en-US"/>
        </w:rPr>
        <w:t>إن هذا</w:t>
      </w:r>
      <w:r w:rsidR="00CF5E77" w:rsidRPr="00CF5E77">
        <w:rPr>
          <w:rFonts w:ascii="Traditional Arabic" w:eastAsia="Times New Roman" w:hAnsi="Traditional Arabic" w:cs="Traditional Arabic"/>
          <w:sz w:val="32"/>
          <w:szCs w:val="32"/>
          <w:rtl/>
          <w:lang w:val="en-US"/>
        </w:rPr>
        <w:t xml:space="preserve"> الاستبداد في أمور الدولة باستبعاد الخليفة، أدى إلى الت</w:t>
      </w:r>
      <w:r w:rsidR="00C7195C">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ناحر بين</w:t>
      </w:r>
      <w:r w:rsidR="00C7195C">
        <w:rPr>
          <w:rFonts w:ascii="Traditional Arabic" w:eastAsia="Times New Roman" w:hAnsi="Traditional Arabic" w:cs="Traditional Arabic"/>
          <w:sz w:val="32"/>
          <w:szCs w:val="32"/>
          <w:rtl/>
          <w:lang w:val="en-US"/>
        </w:rPr>
        <w:t xml:space="preserve"> وزرائها وقوادها، فبمجرد تراجع </w:t>
      </w:r>
      <w:r w:rsidR="00CF5E77" w:rsidRPr="00CF5E77">
        <w:rPr>
          <w:rFonts w:ascii="Traditional Arabic" w:eastAsia="Times New Roman" w:hAnsi="Traditional Arabic" w:cs="Traditional Arabic"/>
          <w:sz w:val="32"/>
          <w:szCs w:val="32"/>
          <w:rtl/>
          <w:lang w:val="en-US"/>
        </w:rPr>
        <w:t xml:space="preserve">سلطة هؤلاء </w:t>
      </w:r>
      <w:proofErr w:type="spellStart"/>
      <w:r w:rsidR="00CF5E77" w:rsidRPr="00CF5E77">
        <w:rPr>
          <w:rFonts w:ascii="Traditional Arabic" w:eastAsia="Times New Roman" w:hAnsi="Traditional Arabic" w:cs="Traditional Arabic"/>
          <w:sz w:val="32"/>
          <w:szCs w:val="32"/>
          <w:rtl/>
          <w:lang w:val="en-US"/>
        </w:rPr>
        <w:t>العامريين</w:t>
      </w:r>
      <w:proofErr w:type="spellEnd"/>
      <w:r w:rsidR="00CF5E77" w:rsidRPr="00CF5E77">
        <w:rPr>
          <w:rFonts w:ascii="Traditional Arabic" w:eastAsia="Times New Roman" w:hAnsi="Traditional Arabic" w:cs="Traditional Arabic"/>
          <w:sz w:val="32"/>
          <w:szCs w:val="32"/>
          <w:rtl/>
          <w:lang w:val="en-US"/>
        </w:rPr>
        <w:t xml:space="preserve">، </w:t>
      </w:r>
      <w:r>
        <w:rPr>
          <w:rFonts w:ascii="Traditional Arabic" w:eastAsia="Times New Roman" w:hAnsi="Traditional Arabic" w:cs="Traditional Arabic"/>
          <w:sz w:val="32"/>
          <w:szCs w:val="32"/>
          <w:rtl/>
          <w:lang w:val="en-US"/>
        </w:rPr>
        <w:t xml:space="preserve">دخلت البلاد الأندلسية في صراع </w:t>
      </w:r>
      <w:r w:rsidR="00CF5E77" w:rsidRPr="00CF5E77">
        <w:rPr>
          <w:rFonts w:ascii="Traditional Arabic" w:eastAsia="Times New Roman" w:hAnsi="Traditional Arabic" w:cs="Traditional Arabic"/>
          <w:sz w:val="32"/>
          <w:szCs w:val="32"/>
          <w:rtl/>
          <w:lang w:val="en-US"/>
        </w:rPr>
        <w:t>ق</w:t>
      </w:r>
      <w:r w:rsidR="00C7195C">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وى عمل</w:t>
      </w:r>
      <w:r w:rsidR="00C7195C">
        <w:rPr>
          <w:rFonts w:ascii="Traditional Arabic" w:eastAsia="Times New Roman" w:hAnsi="Traditional Arabic" w:cs="Traditional Arabic" w:hint="cs"/>
          <w:sz w:val="32"/>
          <w:szCs w:val="32"/>
          <w:rtl/>
          <w:lang w:val="en-US"/>
        </w:rPr>
        <w:t>ت</w:t>
      </w:r>
      <w:r w:rsidR="00CF5E77" w:rsidRPr="00CF5E77">
        <w:rPr>
          <w:rFonts w:ascii="Traditional Arabic" w:eastAsia="Times New Roman" w:hAnsi="Traditional Arabic" w:cs="Traditional Arabic"/>
          <w:sz w:val="32"/>
          <w:szCs w:val="32"/>
          <w:rtl/>
          <w:lang w:val="en-US"/>
        </w:rPr>
        <w:t xml:space="preserve"> بصورة مباشرة على تمزيق الوحدة، وإحداث الفتنة، كما يراها مؤرخ الفترة ابن حيان (ت 469ه/ 1076</w:t>
      </w:r>
      <w:proofErr w:type="gramStart"/>
      <w:r w:rsidR="00CF5E77" w:rsidRPr="00CF5E77">
        <w:rPr>
          <w:rFonts w:ascii="Traditional Arabic" w:eastAsia="Times New Roman" w:hAnsi="Traditional Arabic" w:cs="Traditional Arabic"/>
          <w:sz w:val="32"/>
          <w:szCs w:val="32"/>
          <w:rtl/>
          <w:lang w:val="en-US"/>
        </w:rPr>
        <w:t>م)</w:t>
      </w:r>
      <w:r w:rsidR="00CF5E77" w:rsidRPr="00CF5E77">
        <w:rPr>
          <w:rFonts w:ascii="Traditional Arabic" w:eastAsia="Times New Roman" w:hAnsi="Traditional Arabic" w:cs="Traditional Arabic"/>
          <w:sz w:val="32"/>
          <w:szCs w:val="32"/>
          <w:vertAlign w:val="superscript"/>
          <w:rtl/>
          <w:lang w:val="en-US"/>
        </w:rPr>
        <w:t>(</w:t>
      </w:r>
      <w:proofErr w:type="gramEnd"/>
      <w:r w:rsidR="00CF5E77" w:rsidRPr="00CF5E77">
        <w:rPr>
          <w:rFonts w:ascii="Traditional Arabic" w:eastAsia="Times New Roman" w:hAnsi="Traditional Arabic" w:cs="Traditional Arabic"/>
          <w:sz w:val="32"/>
          <w:szCs w:val="32"/>
          <w:vertAlign w:val="superscript"/>
          <w:rtl/>
          <w:lang w:val="en-US"/>
        </w:rPr>
        <w:footnoteReference w:id="7"/>
      </w:r>
      <w:r w:rsidR="00CF5E77" w:rsidRPr="00CF5E77">
        <w:rPr>
          <w:rFonts w:ascii="Traditional Arabic" w:eastAsia="Times New Roman" w:hAnsi="Traditional Arabic" w:cs="Traditional Arabic"/>
          <w:sz w:val="32"/>
          <w:szCs w:val="32"/>
          <w:vertAlign w:val="superscript"/>
          <w:rtl/>
          <w:lang w:val="en-US"/>
        </w:rPr>
        <w:t>)</w:t>
      </w:r>
      <w:r w:rsidR="00E03107">
        <w:rPr>
          <w:rFonts w:ascii="Traditional Arabic" w:eastAsia="Times New Roman" w:hAnsi="Traditional Arabic" w:cs="Traditional Arabic" w:hint="cs"/>
          <w:sz w:val="32"/>
          <w:szCs w:val="32"/>
          <w:rtl/>
          <w:lang w:val="en-US"/>
        </w:rPr>
        <w:t xml:space="preserve">، </w:t>
      </w:r>
      <w:r>
        <w:rPr>
          <w:rFonts w:ascii="Traditional Arabic" w:eastAsia="Times New Roman" w:hAnsi="Traditional Arabic" w:cs="Traditional Arabic" w:hint="cs"/>
          <w:sz w:val="32"/>
          <w:szCs w:val="32"/>
          <w:rtl/>
          <w:lang w:val="en-US"/>
        </w:rPr>
        <w:t>بوصفهم بـ</w:t>
      </w:r>
      <w:r w:rsidR="00E03107" w:rsidRPr="00CF5E77">
        <w:rPr>
          <w:rFonts w:ascii="Traditional Arabic" w:eastAsia="Times New Roman" w:hAnsi="Traditional Arabic" w:cs="Traditional Arabic"/>
          <w:sz w:val="32"/>
          <w:szCs w:val="32"/>
          <w:rtl/>
          <w:lang w:val="en-US"/>
        </w:rPr>
        <w:t xml:space="preserve"> «أمراء الفرقة الهمل، الذين هم منهم  ما بين فشل ووكر»</w:t>
      </w:r>
      <w:r w:rsidR="00E03107" w:rsidRPr="00CF5E77">
        <w:rPr>
          <w:rFonts w:ascii="Traditional Arabic" w:eastAsia="Times New Roman" w:hAnsi="Traditional Arabic" w:cs="Traditional Arabic"/>
          <w:sz w:val="32"/>
          <w:szCs w:val="32"/>
          <w:vertAlign w:val="superscript"/>
          <w:rtl/>
          <w:lang w:val="en-US"/>
        </w:rPr>
        <w:t>(</w:t>
      </w:r>
      <w:r w:rsidR="00E03107" w:rsidRPr="00CF5E77">
        <w:rPr>
          <w:rFonts w:ascii="Traditional Arabic" w:eastAsia="Times New Roman" w:hAnsi="Traditional Arabic" w:cs="Traditional Arabic"/>
          <w:sz w:val="32"/>
          <w:szCs w:val="32"/>
          <w:vertAlign w:val="superscript"/>
          <w:rtl/>
          <w:lang w:val="en-US"/>
        </w:rPr>
        <w:footnoteReference w:id="8"/>
      </w:r>
      <w:r w:rsidR="00E03107" w:rsidRPr="00CF5E77">
        <w:rPr>
          <w:rFonts w:ascii="Traditional Arabic" w:eastAsia="Times New Roman" w:hAnsi="Traditional Arabic" w:cs="Traditional Arabic"/>
          <w:sz w:val="32"/>
          <w:szCs w:val="32"/>
          <w:vertAlign w:val="superscript"/>
          <w:rtl/>
          <w:lang w:val="en-US"/>
        </w:rPr>
        <w:t>)</w:t>
      </w:r>
      <w:r w:rsidR="002D3CDE">
        <w:rPr>
          <w:rFonts w:ascii="Traditional Arabic" w:eastAsia="Times New Roman" w:hAnsi="Traditional Arabic" w:cs="Traditional Arabic" w:hint="cs"/>
          <w:sz w:val="32"/>
          <w:szCs w:val="32"/>
          <w:rtl/>
          <w:lang w:val="en-US" w:bidi="ar-DZ"/>
        </w:rPr>
        <w:t>.</w:t>
      </w:r>
    </w:p>
    <w:p w:rsidR="00CF5E77" w:rsidRPr="00CF5E77" w:rsidRDefault="002D3CDE"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bidi="ar-DZ"/>
        </w:rPr>
        <w:t xml:space="preserve">والحال </w:t>
      </w:r>
      <w:proofErr w:type="spellStart"/>
      <w:r>
        <w:rPr>
          <w:rFonts w:ascii="Traditional Arabic" w:eastAsia="Times New Roman" w:hAnsi="Traditional Arabic" w:cs="Traditional Arabic" w:hint="cs"/>
          <w:sz w:val="32"/>
          <w:szCs w:val="32"/>
          <w:rtl/>
          <w:lang w:val="en-US" w:bidi="ar-DZ"/>
        </w:rPr>
        <w:t>الأسوء</w:t>
      </w:r>
      <w:proofErr w:type="spellEnd"/>
      <w:r>
        <w:rPr>
          <w:rFonts w:ascii="Traditional Arabic" w:eastAsia="Times New Roman" w:hAnsi="Traditional Arabic" w:cs="Traditional Arabic" w:hint="cs"/>
          <w:sz w:val="32"/>
          <w:szCs w:val="32"/>
          <w:rtl/>
          <w:lang w:val="en-US" w:bidi="ar-DZ"/>
        </w:rPr>
        <w:t xml:space="preserve"> للأمراء تناحرهم فيما بينهم والاستعانة بأعدائهم على بعضهم البعض</w:t>
      </w:r>
      <w:r w:rsidR="00383261">
        <w:rPr>
          <w:rFonts w:ascii="Traditional Arabic" w:eastAsia="Times New Roman" w:hAnsi="Traditional Arabic" w:cs="Traditional Arabic" w:hint="cs"/>
          <w:sz w:val="32"/>
          <w:szCs w:val="32"/>
          <w:rtl/>
          <w:lang w:val="en-US" w:bidi="ar-DZ"/>
        </w:rPr>
        <w:t>،</w:t>
      </w:r>
      <w:r>
        <w:rPr>
          <w:rFonts w:ascii="Traditional Arabic" w:eastAsia="Times New Roman" w:hAnsi="Traditional Arabic" w:cs="Traditional Arabic" w:hint="cs"/>
          <w:sz w:val="32"/>
          <w:szCs w:val="32"/>
          <w:rtl/>
          <w:lang w:val="en-US" w:bidi="ar-DZ"/>
        </w:rPr>
        <w:t xml:space="preserve"> وهذا </w:t>
      </w:r>
      <w:r w:rsidR="00383261">
        <w:rPr>
          <w:rFonts w:ascii="Traditional Arabic" w:eastAsia="Times New Roman" w:hAnsi="Traditional Arabic" w:cs="Traditional Arabic" w:hint="cs"/>
          <w:sz w:val="32"/>
          <w:szCs w:val="32"/>
          <w:rtl/>
          <w:lang w:val="en-US" w:bidi="ar-DZ"/>
        </w:rPr>
        <w:t>ما</w:t>
      </w:r>
      <w:r>
        <w:rPr>
          <w:rFonts w:ascii="Traditional Arabic" w:eastAsia="Times New Roman" w:hAnsi="Traditional Arabic" w:cs="Traditional Arabic" w:hint="cs"/>
          <w:sz w:val="32"/>
          <w:szCs w:val="32"/>
          <w:rtl/>
          <w:lang w:val="en-US" w:bidi="ar-DZ"/>
        </w:rPr>
        <w:t xml:space="preserve"> يذكره</w:t>
      </w:r>
      <w:r w:rsidR="00CF5E77" w:rsidRPr="00CF5E77">
        <w:rPr>
          <w:rFonts w:ascii="Traditional Arabic" w:eastAsia="Times New Roman" w:hAnsi="Traditional Arabic" w:cs="Traditional Arabic"/>
          <w:sz w:val="32"/>
          <w:szCs w:val="32"/>
          <w:rtl/>
          <w:lang w:val="en-US" w:bidi="ar-DZ"/>
        </w:rPr>
        <w:t xml:space="preserve"> ابن عبد البر</w:t>
      </w:r>
      <w:r w:rsidR="00CF5E77" w:rsidRPr="00CF5E77">
        <w:rPr>
          <w:rFonts w:ascii="Traditional Arabic" w:eastAsia="Times New Roman" w:hAnsi="Traditional Arabic" w:cs="Traditional Arabic"/>
          <w:sz w:val="32"/>
          <w:szCs w:val="32"/>
          <w:rtl/>
          <w:lang w:val="en-US"/>
        </w:rPr>
        <w:t>(ت 463ه/1071م)</w:t>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vertAlign w:val="superscript"/>
          <w:rtl/>
          <w:lang w:val="en-US"/>
        </w:rPr>
        <w:footnoteReference w:id="9"/>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 xml:space="preserve"> </w:t>
      </w:r>
      <w:r>
        <w:rPr>
          <w:rFonts w:ascii="Traditional Arabic" w:eastAsia="Times New Roman" w:hAnsi="Traditional Arabic" w:cs="Traditional Arabic" w:hint="cs"/>
          <w:sz w:val="32"/>
          <w:szCs w:val="32"/>
          <w:rtl/>
          <w:lang w:val="en-US" w:bidi="ar-DZ"/>
        </w:rPr>
        <w:t xml:space="preserve">في </w:t>
      </w:r>
      <w:r w:rsidR="00CF5E77" w:rsidRPr="00CF5E77">
        <w:rPr>
          <w:rFonts w:ascii="Traditional Arabic" w:eastAsia="Times New Roman" w:hAnsi="Traditional Arabic" w:cs="Traditional Arabic"/>
          <w:sz w:val="32"/>
          <w:szCs w:val="32"/>
          <w:rtl/>
          <w:lang w:val="en-US" w:bidi="ar-DZ"/>
        </w:rPr>
        <w:t>قوله: « صار كل من غلب عليها على موضع مل</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 xml:space="preserve">كه، واستعبد أهله، وكثر فيها </w:t>
      </w:r>
      <w:r w:rsidR="00CF5E77" w:rsidRPr="00CF5E77">
        <w:rPr>
          <w:rFonts w:ascii="Traditional Arabic" w:eastAsia="Times New Roman" w:hAnsi="Traditional Arabic" w:cs="Traditional Arabic"/>
          <w:sz w:val="32"/>
          <w:szCs w:val="32"/>
          <w:rtl/>
          <w:lang w:val="en-US" w:bidi="ar-DZ"/>
        </w:rPr>
        <w:lastRenderedPageBreak/>
        <w:t>الأمراء، فضعفوا وصاروا خ</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و</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ل</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ا للنصارى»</w:t>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vertAlign w:val="superscript"/>
          <w:rtl/>
          <w:lang w:val="en-US"/>
        </w:rPr>
        <w:footnoteReference w:id="10"/>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bidi="ar-DZ"/>
        </w:rPr>
        <w:t>، أي أن فرقتهم وكثرتهم جعلتهم في حال ضعف لحد أنهم أصبحوا خدام النصارى، أو كما يقول عنهم ابن حزم: « والله لو علموا أن عبادة الص</w:t>
      </w:r>
      <w:r w:rsidR="00C7195C">
        <w:rPr>
          <w:rFonts w:ascii="Traditional Arabic" w:eastAsia="Times New Roman" w:hAnsi="Traditional Arabic" w:cs="Traditional Arabic" w:hint="cs"/>
          <w:sz w:val="32"/>
          <w:szCs w:val="32"/>
          <w:rtl/>
          <w:lang w:val="en-US" w:bidi="ar-DZ"/>
        </w:rPr>
        <w:t>ُّ</w:t>
      </w:r>
      <w:r w:rsidR="00C7195C">
        <w:rPr>
          <w:rFonts w:ascii="Traditional Arabic" w:eastAsia="Times New Roman" w:hAnsi="Traditional Arabic" w:cs="Traditional Arabic"/>
          <w:sz w:val="32"/>
          <w:szCs w:val="32"/>
          <w:rtl/>
          <w:lang w:val="en-US" w:bidi="ar-DZ"/>
        </w:rPr>
        <w:t>لبان  ت</w:t>
      </w:r>
      <w:r w:rsidR="00C7195C">
        <w:rPr>
          <w:rFonts w:ascii="Traditional Arabic" w:eastAsia="Times New Roman" w:hAnsi="Traditional Arabic" w:cs="Traditional Arabic" w:hint="cs"/>
          <w:sz w:val="32"/>
          <w:szCs w:val="32"/>
          <w:rtl/>
          <w:lang w:val="en-US" w:bidi="ar-DZ"/>
        </w:rPr>
        <w:t>ُ</w:t>
      </w:r>
      <w:r w:rsidR="00C7195C">
        <w:rPr>
          <w:rFonts w:ascii="Traditional Arabic" w:eastAsia="Times New Roman" w:hAnsi="Traditional Arabic" w:cs="Traditional Arabic"/>
          <w:sz w:val="32"/>
          <w:szCs w:val="32"/>
          <w:rtl/>
          <w:lang w:val="en-US" w:bidi="ar-DZ"/>
        </w:rPr>
        <w:t>مشي</w:t>
      </w:r>
      <w:r w:rsidR="00CF5E77" w:rsidRPr="00CF5E77">
        <w:rPr>
          <w:rFonts w:ascii="Traditional Arabic" w:eastAsia="Times New Roman" w:hAnsi="Traditional Arabic" w:cs="Traditional Arabic"/>
          <w:sz w:val="32"/>
          <w:szCs w:val="32"/>
          <w:rtl/>
          <w:lang w:val="en-US" w:bidi="ar-DZ"/>
        </w:rPr>
        <w:t xml:space="preserve"> أمورهم، لبادروا إليها، فنحن نراهم يستمدون النصارى، فيم</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ك</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نونهم من ح</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ر</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م المسلمين  وأبنائهم ورجالهم، يحملونهم أ</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سارى إلى بلادهم،</w:t>
      </w:r>
      <w:r w:rsidR="00C7195C">
        <w:rPr>
          <w:rFonts w:ascii="Traditional Arabic" w:eastAsia="Times New Roman" w:hAnsi="Traditional Arabic" w:cs="Traditional Arabic" w:hint="cs"/>
          <w:sz w:val="32"/>
          <w:szCs w:val="32"/>
          <w:rtl/>
          <w:lang w:val="en-US" w:bidi="ar-DZ"/>
        </w:rPr>
        <w:t xml:space="preserve"> </w:t>
      </w:r>
      <w:r w:rsidR="00CF5E77" w:rsidRPr="00CF5E77">
        <w:rPr>
          <w:rFonts w:ascii="Traditional Arabic" w:eastAsia="Times New Roman" w:hAnsi="Traditional Arabic" w:cs="Traditional Arabic"/>
          <w:sz w:val="32"/>
          <w:szCs w:val="32"/>
          <w:rtl/>
          <w:lang w:val="en-US" w:bidi="ar-DZ"/>
        </w:rPr>
        <w:t>وربما أعطوهم المدن والقلاع طوعا، فأ</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خ</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ل</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وها من الإسلام، وعمر</w:t>
      </w:r>
      <w:r w:rsidR="00C7195C">
        <w:rPr>
          <w:rFonts w:ascii="Traditional Arabic" w:eastAsia="Times New Roman" w:hAnsi="Traditional Arabic" w:cs="Traditional Arabic" w:hint="cs"/>
          <w:sz w:val="32"/>
          <w:szCs w:val="32"/>
          <w:rtl/>
          <w:lang w:val="en-US" w:bidi="ar-DZ"/>
        </w:rPr>
        <w:t>ُّ</w:t>
      </w:r>
      <w:r w:rsidR="00CF5E77" w:rsidRPr="00CF5E77">
        <w:rPr>
          <w:rFonts w:ascii="Traditional Arabic" w:eastAsia="Times New Roman" w:hAnsi="Traditional Arabic" w:cs="Traditional Arabic"/>
          <w:sz w:val="32"/>
          <w:szCs w:val="32"/>
          <w:rtl/>
          <w:lang w:val="en-US" w:bidi="ar-DZ"/>
        </w:rPr>
        <w:t>وها بالنواقيس»</w:t>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vertAlign w:val="superscript"/>
          <w:rtl/>
          <w:lang w:val="en-US"/>
        </w:rPr>
        <w:footnoteReference w:id="11"/>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vertAlign w:val="superscript"/>
          <w:rtl/>
          <w:lang w:val="en-US"/>
        </w:rPr>
      </w:pPr>
      <w:r w:rsidRPr="00CF5E77">
        <w:rPr>
          <w:rFonts w:ascii="Traditional Arabic" w:eastAsia="Times New Roman" w:hAnsi="Traditional Arabic" w:cs="Traditional Arabic"/>
          <w:b/>
          <w:bCs/>
          <w:sz w:val="32"/>
          <w:szCs w:val="32"/>
          <w:rtl/>
          <w:lang w:val="en-US" w:bidi="ar-DZ"/>
        </w:rPr>
        <w:t>2_</w:t>
      </w:r>
      <w:r w:rsidR="00994EF2">
        <w:rPr>
          <w:rFonts w:ascii="Traditional Arabic" w:eastAsia="Times New Roman" w:hAnsi="Traditional Arabic" w:cs="Traditional Arabic" w:hint="cs"/>
          <w:b/>
          <w:bCs/>
          <w:sz w:val="32"/>
          <w:szCs w:val="32"/>
          <w:rtl/>
          <w:lang w:val="en-US" w:bidi="ar-DZ"/>
        </w:rPr>
        <w:t>ال</w:t>
      </w:r>
      <w:r w:rsidRPr="00CF5E77">
        <w:rPr>
          <w:rFonts w:ascii="Traditional Arabic" w:eastAsia="Times New Roman" w:hAnsi="Traditional Arabic" w:cs="Traditional Arabic"/>
          <w:b/>
          <w:bCs/>
          <w:sz w:val="32"/>
          <w:szCs w:val="32"/>
          <w:rtl/>
          <w:lang w:val="en-US" w:bidi="ar-DZ"/>
        </w:rPr>
        <w:t>علاقة</w:t>
      </w:r>
      <w:r w:rsidR="00994EF2">
        <w:rPr>
          <w:rFonts w:ascii="Traditional Arabic" w:eastAsia="Times New Roman" w:hAnsi="Traditional Arabic" w:cs="Traditional Arabic" w:hint="cs"/>
          <w:b/>
          <w:bCs/>
          <w:sz w:val="32"/>
          <w:szCs w:val="32"/>
          <w:rtl/>
          <w:lang w:val="en-US" w:bidi="ar-DZ"/>
        </w:rPr>
        <w:t xml:space="preserve"> الس</w:t>
      </w:r>
      <w:r w:rsidR="00551FE6">
        <w:rPr>
          <w:rFonts w:ascii="Traditional Arabic" w:eastAsia="Times New Roman" w:hAnsi="Traditional Arabic" w:cs="Traditional Arabic" w:hint="cs"/>
          <w:b/>
          <w:bCs/>
          <w:sz w:val="32"/>
          <w:szCs w:val="32"/>
          <w:rtl/>
          <w:lang w:val="en-US" w:bidi="ar-DZ"/>
        </w:rPr>
        <w:t>ِّ</w:t>
      </w:r>
      <w:r w:rsidR="00994EF2">
        <w:rPr>
          <w:rFonts w:ascii="Traditional Arabic" w:eastAsia="Times New Roman" w:hAnsi="Traditional Arabic" w:cs="Traditional Arabic" w:hint="cs"/>
          <w:b/>
          <w:bCs/>
          <w:sz w:val="32"/>
          <w:szCs w:val="32"/>
          <w:rtl/>
          <w:lang w:val="en-US" w:bidi="ar-DZ"/>
        </w:rPr>
        <w:t>لبية</w:t>
      </w:r>
      <w:r w:rsidRPr="00CF5E77">
        <w:rPr>
          <w:rFonts w:ascii="Traditional Arabic" w:eastAsia="Times New Roman" w:hAnsi="Traditional Arabic" w:cs="Traditional Arabic"/>
          <w:b/>
          <w:bCs/>
          <w:sz w:val="32"/>
          <w:szCs w:val="32"/>
          <w:rtl/>
          <w:lang w:val="en-US" w:bidi="ar-DZ"/>
        </w:rPr>
        <w:t xml:space="preserve"> </w:t>
      </w:r>
      <w:r w:rsidR="00994EF2">
        <w:rPr>
          <w:rFonts w:ascii="Traditional Arabic" w:eastAsia="Times New Roman" w:hAnsi="Traditional Arabic" w:cs="Traditional Arabic" w:hint="cs"/>
          <w:b/>
          <w:bCs/>
          <w:sz w:val="32"/>
          <w:szCs w:val="32"/>
          <w:rtl/>
          <w:lang w:val="en-US" w:bidi="ar-DZ"/>
        </w:rPr>
        <w:t xml:space="preserve">بين </w:t>
      </w:r>
      <w:r w:rsidR="00994EF2">
        <w:rPr>
          <w:rFonts w:ascii="Traditional Arabic" w:eastAsia="Times New Roman" w:hAnsi="Traditional Arabic" w:cs="Traditional Arabic"/>
          <w:b/>
          <w:bCs/>
          <w:sz w:val="32"/>
          <w:szCs w:val="32"/>
          <w:rtl/>
          <w:lang w:val="en-US" w:bidi="ar-DZ"/>
        </w:rPr>
        <w:t xml:space="preserve">الحكام </w:t>
      </w:r>
      <w:r w:rsidR="00994EF2">
        <w:rPr>
          <w:rFonts w:ascii="Traditional Arabic" w:eastAsia="Times New Roman" w:hAnsi="Traditional Arabic" w:cs="Traditional Arabic" w:hint="cs"/>
          <w:b/>
          <w:bCs/>
          <w:sz w:val="32"/>
          <w:szCs w:val="32"/>
          <w:rtl/>
          <w:lang w:val="en-US" w:bidi="ar-DZ"/>
        </w:rPr>
        <w:t>و</w:t>
      </w:r>
      <w:r w:rsidRPr="00CF5E77">
        <w:rPr>
          <w:rFonts w:ascii="Traditional Arabic" w:eastAsia="Times New Roman" w:hAnsi="Traditional Arabic" w:cs="Traditional Arabic"/>
          <w:b/>
          <w:bCs/>
          <w:sz w:val="32"/>
          <w:szCs w:val="32"/>
          <w:rtl/>
          <w:lang w:val="en-US" w:bidi="ar-DZ"/>
        </w:rPr>
        <w:t>الر</w:t>
      </w:r>
      <w:r w:rsidR="00551FE6">
        <w:rPr>
          <w:rFonts w:ascii="Traditional Arabic" w:eastAsia="Times New Roman" w:hAnsi="Traditional Arabic" w:cs="Traditional Arabic" w:hint="cs"/>
          <w:b/>
          <w:bCs/>
          <w:sz w:val="32"/>
          <w:szCs w:val="32"/>
          <w:rtl/>
          <w:lang w:val="en-US" w:bidi="ar-DZ"/>
        </w:rPr>
        <w:t>َّ</w:t>
      </w:r>
      <w:r w:rsidRPr="00CF5E77">
        <w:rPr>
          <w:rFonts w:ascii="Traditional Arabic" w:eastAsia="Times New Roman" w:hAnsi="Traditional Arabic" w:cs="Traditional Arabic"/>
          <w:b/>
          <w:bCs/>
          <w:sz w:val="32"/>
          <w:szCs w:val="32"/>
          <w:rtl/>
          <w:lang w:val="en-US" w:bidi="ar-DZ"/>
        </w:rPr>
        <w:t>عية</w:t>
      </w:r>
      <w:r w:rsidRPr="00CF5E77">
        <w:rPr>
          <w:rFonts w:ascii="Traditional Arabic" w:eastAsia="Times New Roman" w:hAnsi="Traditional Arabic" w:cs="Traditional Arabic"/>
          <w:sz w:val="32"/>
          <w:szCs w:val="32"/>
          <w:rtl/>
          <w:lang w:val="en-US" w:bidi="ar-DZ"/>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bidi="ar-DZ"/>
        </w:rPr>
        <w:t>رغم أن الر</w:t>
      </w:r>
      <w:r w:rsidR="00551FE6">
        <w:rPr>
          <w:rFonts w:ascii="Traditional Arabic" w:eastAsia="Times New Roman" w:hAnsi="Traditional Arabic" w:cs="Traditional Arabic" w:hint="cs"/>
          <w:sz w:val="32"/>
          <w:szCs w:val="32"/>
          <w:rtl/>
          <w:lang w:val="en-US" w:bidi="ar-DZ"/>
        </w:rPr>
        <w:t>َّ</w:t>
      </w:r>
      <w:r w:rsidRPr="00CF5E77">
        <w:rPr>
          <w:rFonts w:ascii="Traditional Arabic" w:eastAsia="Times New Roman" w:hAnsi="Traditional Arabic" w:cs="Traditional Arabic"/>
          <w:sz w:val="32"/>
          <w:szCs w:val="32"/>
          <w:rtl/>
          <w:lang w:val="en-US" w:bidi="ar-DZ"/>
        </w:rPr>
        <w:t>عية جزء من المجتمع، وعنصر</w:t>
      </w:r>
      <w:r w:rsidR="00551FE6">
        <w:rPr>
          <w:rFonts w:ascii="Traditional Arabic" w:eastAsia="Times New Roman" w:hAnsi="Traditional Arabic" w:cs="Traditional Arabic" w:hint="cs"/>
          <w:sz w:val="32"/>
          <w:szCs w:val="32"/>
          <w:rtl/>
          <w:lang w:val="en-US" w:bidi="ar-DZ"/>
        </w:rPr>
        <w:t>ٌ</w:t>
      </w:r>
      <w:r w:rsidRPr="00CF5E77">
        <w:rPr>
          <w:rFonts w:ascii="Traditional Arabic" w:eastAsia="Times New Roman" w:hAnsi="Traditional Arabic" w:cs="Traditional Arabic"/>
          <w:sz w:val="32"/>
          <w:szCs w:val="32"/>
          <w:rtl/>
          <w:lang w:val="en-US" w:bidi="ar-DZ"/>
        </w:rPr>
        <w:t xml:space="preserve"> فاعل فيه، وهي كما يقول ابن حيان: «</w:t>
      </w:r>
      <w:r w:rsidR="002D3CDE">
        <w:rPr>
          <w:rFonts w:ascii="Traditional Arabic" w:eastAsia="Times New Roman" w:hAnsi="Traditional Arabic" w:cs="Traditional Arabic" w:hint="cs"/>
          <w:sz w:val="32"/>
          <w:szCs w:val="32"/>
          <w:rtl/>
          <w:lang w:val="en-US" w:bidi="ar-DZ"/>
        </w:rPr>
        <w:t xml:space="preserve"> الرعية </w:t>
      </w:r>
      <w:r w:rsidRPr="00CF5E77">
        <w:rPr>
          <w:rFonts w:ascii="Traditional Arabic" w:eastAsia="Times New Roman" w:hAnsi="Traditional Arabic" w:cs="Traditional Arabic"/>
          <w:sz w:val="32"/>
          <w:szCs w:val="32"/>
          <w:rtl/>
          <w:lang w:val="en-US" w:bidi="ar-DZ"/>
        </w:rPr>
        <w:t>من السلطان بمكان الأشباح من الأرواح، صلاحهما وفسادهما متصلان، ونماؤهما ونقصانهما متصلان، إذ كانت الرعية عنصر المال، ومادة الجباية، بها ق</w:t>
      </w:r>
      <w:r w:rsidR="00551FE6">
        <w:rPr>
          <w:rFonts w:ascii="Traditional Arabic" w:eastAsia="Times New Roman" w:hAnsi="Traditional Arabic" w:cs="Traditional Arabic" w:hint="cs"/>
          <w:sz w:val="32"/>
          <w:szCs w:val="32"/>
          <w:rtl/>
          <w:lang w:val="en-US" w:bidi="ar-DZ"/>
        </w:rPr>
        <w:t>ِ</w:t>
      </w:r>
      <w:r w:rsidRPr="00CF5E77">
        <w:rPr>
          <w:rFonts w:ascii="Traditional Arabic" w:eastAsia="Times New Roman" w:hAnsi="Traditional Arabic" w:cs="Traditional Arabic"/>
          <w:sz w:val="32"/>
          <w:szCs w:val="32"/>
          <w:rtl/>
          <w:lang w:val="en-US" w:bidi="ar-DZ"/>
        </w:rPr>
        <w:t>وام الملك، وعز</w:t>
      </w:r>
      <w:r w:rsidR="00551FE6">
        <w:rPr>
          <w:rFonts w:ascii="Traditional Arabic" w:eastAsia="Times New Roman" w:hAnsi="Traditional Arabic" w:cs="Traditional Arabic" w:hint="cs"/>
          <w:sz w:val="32"/>
          <w:szCs w:val="32"/>
          <w:rtl/>
          <w:lang w:val="en-US" w:bidi="ar-DZ"/>
        </w:rPr>
        <w:t>ُّ</w:t>
      </w:r>
      <w:r w:rsidRPr="00CF5E77">
        <w:rPr>
          <w:rFonts w:ascii="Traditional Arabic" w:eastAsia="Times New Roman" w:hAnsi="Traditional Arabic" w:cs="Traditional Arabic"/>
          <w:sz w:val="32"/>
          <w:szCs w:val="32"/>
          <w:rtl/>
          <w:lang w:val="en-US" w:bidi="ar-DZ"/>
        </w:rPr>
        <w:t xml:space="preserve"> السلطان، ورزق الأجناد، التي بها يقاتل العدو، وينصر الدين، وتحمى الحرم»</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2"/>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إلا أن المادة المصدرية التي تعود إلى الفترة،</w:t>
      </w:r>
      <w:r w:rsidR="00994EF2">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rtl/>
          <w:lang w:val="en-US"/>
        </w:rPr>
        <w:t xml:space="preserve"> تبين لنا أن العلاقة التي تربط الحكام بالرعية، هي علاقة تسل</w:t>
      </w:r>
      <w:r w:rsidR="00551FE6">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ط وقسوة وتجب</w:t>
      </w:r>
      <w:r w:rsidR="00551FE6">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ر</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3"/>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وهي كما عب</w:t>
      </w:r>
      <w:r w:rsidR="00551FE6">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 xml:space="preserve">ر عنها الشاعر الأعمى </w:t>
      </w:r>
      <w:proofErr w:type="spellStart"/>
      <w:r w:rsidRPr="00CF5E77">
        <w:rPr>
          <w:rFonts w:ascii="Traditional Arabic" w:eastAsia="Times New Roman" w:hAnsi="Traditional Arabic" w:cs="Traditional Arabic"/>
          <w:sz w:val="32"/>
          <w:szCs w:val="32"/>
          <w:rtl/>
          <w:lang w:val="en-US"/>
        </w:rPr>
        <w:t>التطيلي</w:t>
      </w:r>
      <w:proofErr w:type="spellEnd"/>
      <w:r w:rsidRPr="00CF5E77">
        <w:rPr>
          <w:rFonts w:ascii="Traditional Arabic" w:eastAsia="Times New Roman" w:hAnsi="Traditional Arabic" w:cs="Traditional Arabic"/>
          <w:sz w:val="32"/>
          <w:szCs w:val="32"/>
          <w:rtl/>
          <w:lang w:val="en-US"/>
        </w:rPr>
        <w:t>(ت 525ه/1131م) في قوله(بحر المتقارب):</w:t>
      </w:r>
    </w:p>
    <w:p w:rsidR="00CF5E77" w:rsidRPr="00CF5E77" w:rsidRDefault="00CF5E77" w:rsidP="007214CA">
      <w:pPr>
        <w:widowControl w:val="0"/>
        <w:bidi/>
        <w:spacing w:after="0" w:line="20" w:lineRule="atLeast"/>
        <w:ind w:firstLine="567"/>
        <w:jc w:val="center"/>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فشا الظلم واغتر</w:t>
      </w:r>
      <w:r w:rsidR="00551FE6">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 xml:space="preserve"> أشياعه    ولا مستغاث ولا </w:t>
      </w:r>
      <w:proofErr w:type="gramStart"/>
      <w:r w:rsidRPr="00CF5E77">
        <w:rPr>
          <w:rFonts w:ascii="Traditional Arabic" w:eastAsia="Times New Roman" w:hAnsi="Traditional Arabic" w:cs="Traditional Arabic"/>
          <w:sz w:val="32"/>
          <w:szCs w:val="32"/>
          <w:rtl/>
          <w:lang w:val="en-US"/>
        </w:rPr>
        <w:t>مشتكي</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4"/>
      </w:r>
      <w:r w:rsidRPr="00CF5E77">
        <w:rPr>
          <w:rFonts w:ascii="Traditional Arabic" w:eastAsia="Times New Roman" w:hAnsi="Traditional Arabic" w:cs="Traditional Arabic"/>
          <w:sz w:val="32"/>
          <w:szCs w:val="32"/>
          <w:vertAlign w:val="superscript"/>
          <w:rtl/>
          <w:lang w:val="en-US"/>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ولعل أبلغ تعبير عن تلك </w:t>
      </w:r>
      <w:r w:rsidR="00122948" w:rsidRPr="00CF5E77">
        <w:rPr>
          <w:rFonts w:ascii="Traditional Arabic" w:eastAsia="Times New Roman" w:hAnsi="Traditional Arabic" w:cs="Traditional Arabic" w:hint="cs"/>
          <w:sz w:val="32"/>
          <w:szCs w:val="32"/>
          <w:rtl/>
          <w:lang w:val="en-US"/>
        </w:rPr>
        <w:t>السلوكيا</w:t>
      </w:r>
      <w:r w:rsidR="00122948" w:rsidRPr="00CF5E77">
        <w:rPr>
          <w:rFonts w:ascii="Traditional Arabic" w:eastAsia="Times New Roman" w:hAnsi="Traditional Arabic" w:cs="Traditional Arabic" w:hint="eastAsia"/>
          <w:sz w:val="32"/>
          <w:szCs w:val="32"/>
          <w:rtl/>
          <w:lang w:val="en-US"/>
        </w:rPr>
        <w:t>ت</w:t>
      </w:r>
      <w:r w:rsidRPr="00CF5E77">
        <w:rPr>
          <w:rFonts w:ascii="Traditional Arabic" w:eastAsia="Times New Roman" w:hAnsi="Traditional Arabic" w:cs="Traditional Arabic"/>
          <w:sz w:val="32"/>
          <w:szCs w:val="32"/>
          <w:rtl/>
          <w:lang w:val="en-US"/>
        </w:rPr>
        <w:t xml:space="preserve">، ما ورد عند ابن حزم </w:t>
      </w:r>
      <w:r w:rsidR="002D3CDE">
        <w:rPr>
          <w:rFonts w:ascii="Traditional Arabic" w:eastAsia="Times New Roman" w:hAnsi="Traditional Arabic" w:cs="Traditional Arabic" w:hint="cs"/>
          <w:sz w:val="32"/>
          <w:szCs w:val="32"/>
          <w:rtl/>
          <w:lang w:val="en-US"/>
        </w:rPr>
        <w:t xml:space="preserve">في </w:t>
      </w:r>
      <w:r w:rsidRPr="00CF5E77">
        <w:rPr>
          <w:rFonts w:ascii="Traditional Arabic" w:eastAsia="Times New Roman" w:hAnsi="Traditional Arabic" w:cs="Traditional Arabic"/>
          <w:sz w:val="32"/>
          <w:szCs w:val="32"/>
          <w:rtl/>
          <w:lang w:val="en-US"/>
        </w:rPr>
        <w:t>قوله: «وذلك أني لا أعلم لا أنا ولا غيري بالأندلس درهما حلالا ولا دينارا طيبا يقطع على أنه حلال ... فما هو إلا أن يقع الدرهم في أيديهم، فما يستقرون حتى يؤد</w:t>
      </w:r>
      <w:r w:rsidR="00551FE6">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وه بالعنف ظلما وعدوانا بقطيع مضروب على الجماجم، كجزية اليهود والنصارى، فيحصل ذلك المال المأخوذ منهم بغير حق عند المتغلب عليهم، وقد صار نارا، فيعطيه لمن اخت</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ص</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ه لنفسه من الجند، الذين استظهرهم على تقوية أمره، وتمشيته لدولته، والقمع لمن خالفه، والإغارة على رع</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ي</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ته»</w:t>
      </w:r>
      <w:r w:rsidR="00257620">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5"/>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فابن حزم يعتبر المال المأخوذ بالغصب مالا حراما، والتعامل به حرام، حيث انعدم التعامل المالي الحلال، فمادام يؤخذ بغير حق، ويوزع على من ليس لهم الحق، وإنما حق</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هم فيه ك</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ون</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هم يقومون بجم</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عه لحاكمهم، ويحمونه من غيره، ويعينونه على رعيته بقوتهم. فهذا المال يعد حلقة حرام لا حلال فيها.</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ولهذا القول ما </w:t>
      </w:r>
      <w:proofErr w:type="spellStart"/>
      <w:r w:rsidRPr="00CF5E77">
        <w:rPr>
          <w:rFonts w:ascii="Traditional Arabic" w:eastAsia="Times New Roman" w:hAnsi="Traditional Arabic" w:cs="Traditional Arabic"/>
          <w:sz w:val="32"/>
          <w:szCs w:val="32"/>
          <w:rtl/>
          <w:lang w:val="en-US"/>
        </w:rPr>
        <w:t>يوافقه</w:t>
      </w:r>
      <w:proofErr w:type="spellEnd"/>
      <w:r w:rsidRPr="00CF5E77">
        <w:rPr>
          <w:rFonts w:ascii="Traditional Arabic" w:eastAsia="Times New Roman" w:hAnsi="Traditional Arabic" w:cs="Traditional Arabic"/>
          <w:sz w:val="32"/>
          <w:szCs w:val="32"/>
          <w:rtl/>
          <w:lang w:val="en-US"/>
        </w:rPr>
        <w:t xml:space="preserve">، حيث يذكر المحتسب ابن عبدون فئة </w:t>
      </w:r>
      <w:proofErr w:type="gramStart"/>
      <w:r w:rsidRPr="00CF5E77">
        <w:rPr>
          <w:rFonts w:ascii="Traditional Arabic" w:eastAsia="Times New Roman" w:hAnsi="Traditional Arabic" w:cs="Traditional Arabic"/>
          <w:sz w:val="32"/>
          <w:szCs w:val="32"/>
          <w:rtl/>
          <w:lang w:val="en-US"/>
        </w:rPr>
        <w:t>الخر</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اصين</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6"/>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r w:rsidRPr="00CF5E77">
        <w:rPr>
          <w:rFonts w:ascii="Traditional Arabic" w:eastAsia="Times New Roman" w:hAnsi="Traditional Arabic" w:cs="Traditional Arabic"/>
          <w:sz w:val="32"/>
          <w:szCs w:val="32"/>
          <w:vertAlign w:val="superscript"/>
          <w:rtl/>
          <w:lang w:val="en-US"/>
        </w:rPr>
        <w:t xml:space="preserve"> </w:t>
      </w:r>
      <w:r w:rsidRPr="00CF5E77">
        <w:rPr>
          <w:rFonts w:ascii="Traditional Arabic" w:eastAsia="Times New Roman" w:hAnsi="Traditional Arabic" w:cs="Traditional Arabic"/>
          <w:sz w:val="32"/>
          <w:szCs w:val="32"/>
          <w:rtl/>
          <w:lang w:val="en-US"/>
        </w:rPr>
        <w:t>التي أ</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طل</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ق لها العنان في أكل أموال الناس بالباطل، منتقدا إياها انتقادا لاذعا في قوله:« هؤلاء القوم يجب أن ي</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سم</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وا بالحقيقة ظ</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ل</w:t>
      </w:r>
      <w:r w:rsidR="00B03759">
        <w:rPr>
          <w:rFonts w:ascii="Traditional Arabic" w:eastAsia="Times New Roman" w:hAnsi="Traditional Arabic" w:cs="Traditional Arabic" w:hint="cs"/>
          <w:sz w:val="32"/>
          <w:szCs w:val="32"/>
          <w:rtl/>
          <w:lang w:val="en-US"/>
        </w:rPr>
        <w:t>َ</w:t>
      </w:r>
      <w:r w:rsidR="00B03759">
        <w:rPr>
          <w:rFonts w:ascii="Traditional Arabic" w:eastAsia="Times New Roman" w:hAnsi="Traditional Arabic" w:cs="Traditional Arabic"/>
          <w:sz w:val="32"/>
          <w:szCs w:val="32"/>
          <w:rtl/>
          <w:lang w:val="en-US"/>
        </w:rPr>
        <w:t>مة فس</w:t>
      </w:r>
      <w:r w:rsidR="00B03759">
        <w:rPr>
          <w:rFonts w:ascii="Traditional Arabic" w:eastAsia="Times New Roman" w:hAnsi="Traditional Arabic" w:cs="Traditional Arabic" w:hint="cs"/>
          <w:sz w:val="32"/>
          <w:szCs w:val="32"/>
          <w:rtl/>
          <w:lang w:val="en-US"/>
        </w:rPr>
        <w:t>َّ</w:t>
      </w:r>
      <w:r w:rsidR="00B03759">
        <w:rPr>
          <w:rFonts w:ascii="Traditional Arabic" w:eastAsia="Times New Roman" w:hAnsi="Traditional Arabic" w:cs="Traditional Arabic"/>
          <w:sz w:val="32"/>
          <w:szCs w:val="32"/>
          <w:rtl/>
          <w:lang w:val="en-US"/>
        </w:rPr>
        <w:t>اق</w:t>
      </w:r>
      <w:r w:rsidR="00B03759">
        <w:rPr>
          <w:rFonts w:ascii="Traditional Arabic" w:eastAsia="Times New Roman" w:hAnsi="Traditional Arabic" w:cs="Traditional Arabic" w:hint="cs"/>
          <w:sz w:val="32"/>
          <w:szCs w:val="32"/>
          <w:rtl/>
          <w:lang w:val="en-US"/>
        </w:rPr>
        <w:t>ا</w:t>
      </w:r>
      <w:r w:rsidRPr="00CF5E77">
        <w:rPr>
          <w:rFonts w:ascii="Traditional Arabic" w:eastAsia="Times New Roman" w:hAnsi="Traditional Arabic" w:cs="Traditional Arabic"/>
          <w:sz w:val="32"/>
          <w:szCs w:val="32"/>
          <w:rtl/>
          <w:lang w:val="en-US"/>
        </w:rPr>
        <w:t>، أكلة س</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 xml:space="preserve">حت، </w:t>
      </w:r>
      <w:r w:rsidRPr="00CF5E77">
        <w:rPr>
          <w:rFonts w:ascii="Traditional Arabic" w:eastAsia="Times New Roman" w:hAnsi="Traditional Arabic" w:cs="Traditional Arabic"/>
          <w:sz w:val="32"/>
          <w:szCs w:val="32"/>
          <w:rtl/>
          <w:lang w:val="en-US"/>
        </w:rPr>
        <w:lastRenderedPageBreak/>
        <w:t>أشرار س</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ف</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لة لا خوف ولا حياء ولا دين ولا صلاة لهم إلا طلب الدنيا، وأكل السحت والربا، باعوا أديانهم بدنيا غيرهم، حرص</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ا منهم على الظلم وأكل السحت، وهم يرتشون، أشرار ظالمون فج</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ار...»</w:t>
      </w:r>
      <w:r w:rsidRPr="00CF5E77">
        <w:rPr>
          <w:rFonts w:ascii="Traditional Arabic" w:eastAsia="Times New Roman" w:hAnsi="Traditional Arabic" w:cs="Traditional Arabic"/>
          <w:sz w:val="32"/>
          <w:szCs w:val="32"/>
          <w:vertAlign w:val="superscript"/>
          <w:rtl/>
          <w:lang w:val="en-US"/>
        </w:rPr>
        <w:t xml:space="preserve"> (</w:t>
      </w:r>
      <w:r w:rsidRPr="00CF5E77">
        <w:rPr>
          <w:rFonts w:ascii="Traditional Arabic" w:eastAsia="Times New Roman" w:hAnsi="Traditional Arabic" w:cs="Traditional Arabic"/>
          <w:sz w:val="32"/>
          <w:szCs w:val="32"/>
          <w:vertAlign w:val="superscript"/>
          <w:rtl/>
          <w:lang w:val="en-US"/>
        </w:rPr>
        <w:footnoteReference w:id="17"/>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r w:rsidRPr="00CF5E77">
        <w:rPr>
          <w:rFonts w:ascii="Traditional Arabic" w:eastAsia="Times New Roman" w:hAnsi="Traditional Arabic" w:cs="Traditional Arabic"/>
          <w:b/>
          <w:bCs/>
          <w:sz w:val="32"/>
          <w:szCs w:val="32"/>
          <w:rtl/>
          <w:lang w:val="en-US"/>
        </w:rPr>
        <w:t>3-الفقهاء بين خدمة السلطان ومصالحهم الشخصية:</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انطلاقا من رأي ابن حيان، الذي جمع فيه الفقهاء بالأمراء في تحمل مسؤولية السلطة، حيث أنهم أساس الملك واستمراريته، فبصلاحهم يصلح النظام، وبفسادهم يختل ذلك النظام وينهار، ويصف ذلك بالنظر إلى حوادث عصره، فيقول:« ولم تزل آفة الناس منذ خ</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لقوا في صنفين منهم هم كالملح فيهم، الأمراء والفقهاء، قل</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 xml:space="preserve">ما تتنافر أشكالهم، فبصلاحهم يصلحون وبفسادهم يردون، فقد خص الله تعالى هذا القرن، الذي نحن فيه، من اعوجاج صنفيهم لدينا هذين، بما لا كفاية له ولا مخلص منه، فالأمراء القاسطون قد نكبوا بهم عن نهج  الطريق </w:t>
      </w:r>
      <w:proofErr w:type="spellStart"/>
      <w:r w:rsidRPr="00CF5E77">
        <w:rPr>
          <w:rFonts w:ascii="Traditional Arabic" w:eastAsia="Times New Roman" w:hAnsi="Traditional Arabic" w:cs="Traditional Arabic"/>
          <w:sz w:val="32"/>
          <w:szCs w:val="32"/>
          <w:rtl/>
          <w:lang w:val="en-US"/>
        </w:rPr>
        <w:t>ذيادا</w:t>
      </w:r>
      <w:proofErr w:type="spellEnd"/>
      <w:r w:rsidRPr="00CF5E77">
        <w:rPr>
          <w:rFonts w:ascii="Traditional Arabic" w:eastAsia="Times New Roman" w:hAnsi="Traditional Arabic" w:cs="Traditional Arabic"/>
          <w:sz w:val="32"/>
          <w:szCs w:val="32"/>
          <w:rtl/>
          <w:lang w:val="en-US"/>
        </w:rPr>
        <w:t xml:space="preserve"> عن الجماعة، وحوشا إلى الفرقة، والفقهاء أئمتهم صموت عنهم، ص</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دوف عما أكد الله عليهم في التبيين لهم، قد أصبحوا بين آكل من حوائ</w:t>
      </w:r>
      <w:r w:rsidR="00B03759">
        <w:rPr>
          <w:rFonts w:ascii="Traditional Arabic" w:eastAsia="Times New Roman" w:hAnsi="Traditional Arabic" w:cs="Traditional Arabic" w:hint="cs"/>
          <w:sz w:val="32"/>
          <w:szCs w:val="32"/>
          <w:rtl/>
          <w:lang w:val="en-US"/>
        </w:rPr>
        <w:t>ج</w:t>
      </w:r>
      <w:r w:rsidRPr="00CF5E77">
        <w:rPr>
          <w:rFonts w:ascii="Traditional Arabic" w:eastAsia="Times New Roman" w:hAnsi="Traditional Arabic" w:cs="Traditional Arabic"/>
          <w:sz w:val="32"/>
          <w:szCs w:val="32"/>
          <w:rtl/>
          <w:lang w:val="en-US"/>
        </w:rPr>
        <w:t>هم، خائض في أهوائهم، وبين مستشعر مخافتهم، آخذ بالتقية صدقهم، وأولئك هم الأقلون فيهم، فما تقول في أرض فس</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د ملحها الذي هو المصلح لجميع أغذيتها»</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8"/>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وهذا القول توافقه آراء ابن حزم، التي ترى أن « الفساد قد انتقل وفشا في أوساط البيئة العلمية، حيث ظهر فساد الفقهاء في علاقتهم ببعضهم البعض، وفي علاقتهم بالأمراء، وفي استغلالهم العامة من أجل مصالحهم الشخصية</w:t>
      </w:r>
      <w:r w:rsidRPr="002D3CDE">
        <w:rPr>
          <w:rFonts w:ascii="Traditional Arabic" w:eastAsia="Times New Roman" w:hAnsi="Traditional Arabic" w:cs="Traditional Arabic"/>
          <w:sz w:val="32"/>
          <w:szCs w:val="32"/>
          <w:rtl/>
          <w:lang w:val="en-US"/>
        </w:rPr>
        <w:t>»</w:t>
      </w:r>
      <w:r w:rsidRPr="002D3CDE">
        <w:rPr>
          <w:rFonts w:ascii="Traditional Arabic" w:eastAsia="Times New Roman" w:hAnsi="Traditional Arabic" w:cs="Traditional Arabic"/>
          <w:sz w:val="32"/>
          <w:szCs w:val="32"/>
          <w:vertAlign w:val="superscript"/>
          <w:rtl/>
          <w:lang w:val="en-US"/>
        </w:rPr>
        <w:t>(</w:t>
      </w:r>
      <w:r w:rsidRPr="002D3CDE">
        <w:rPr>
          <w:rFonts w:ascii="Traditional Arabic" w:eastAsia="Times New Roman" w:hAnsi="Traditional Arabic" w:cs="Traditional Arabic"/>
          <w:sz w:val="32"/>
          <w:szCs w:val="32"/>
          <w:vertAlign w:val="superscript"/>
          <w:rtl/>
          <w:lang w:val="en-US"/>
        </w:rPr>
        <w:footnoteReference w:id="19"/>
      </w:r>
      <w:r w:rsidRPr="002D3CDE">
        <w:rPr>
          <w:rFonts w:ascii="Traditional Arabic" w:eastAsia="Times New Roman" w:hAnsi="Traditional Arabic" w:cs="Traditional Arabic"/>
          <w:sz w:val="32"/>
          <w:szCs w:val="32"/>
          <w:vertAlign w:val="superscript"/>
          <w:rtl/>
          <w:lang w:val="en-US"/>
        </w:rPr>
        <w:t>)</w:t>
      </w:r>
      <w:r w:rsidRPr="002D3CDE">
        <w:rPr>
          <w:rFonts w:ascii="Traditional Arabic" w:eastAsia="Times New Roman" w:hAnsi="Traditional Arabic" w:cs="Traditional Arabic"/>
          <w:sz w:val="32"/>
          <w:szCs w:val="32"/>
          <w:rtl/>
          <w:lang w:val="en-US"/>
        </w:rPr>
        <w:t xml:space="preserve">، </w:t>
      </w:r>
      <w:r w:rsidRPr="00CF5E77">
        <w:rPr>
          <w:rFonts w:ascii="Traditional Arabic" w:eastAsia="Times New Roman" w:hAnsi="Traditional Arabic" w:cs="Traditional Arabic"/>
          <w:sz w:val="32"/>
          <w:szCs w:val="32"/>
          <w:rtl/>
          <w:lang w:val="en-US"/>
        </w:rPr>
        <w:t>كما اعتبرهم فساقا، فحذر منهم، في قوله:</w:t>
      </w:r>
      <w:r w:rsidR="002D3CDE">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rtl/>
          <w:lang w:val="en-US"/>
        </w:rPr>
        <w:t>«لا يغر</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نكم الفساق، والمنتسبون إلى الفقه، اللابسون جلود الضأن على قلوب الس</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باع، المزي</w:t>
      </w:r>
      <w:r w:rsidR="00B03759">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نون لأهل الشر شر</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هم، الناصرون لهم على فسقهم</w:t>
      </w:r>
      <w:r w:rsidR="002D3CDE">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rtl/>
          <w:lang w:val="en-US"/>
        </w:rPr>
        <w:t>ومثال ذلك ما حدث مع « القاضي ابن بشير حيث سعى عليه الفقهاء حتى عزله المعتمد بن عباد، وكان محسودا لتبريزه عليهم، وانتقاده لأجوبتهم... فكسبهم ذلك عداوته، وأضمروا مطالبته حتى أمكنتهم الفرصة عزله»</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20"/>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وفي طلبهم للمناصب والسعي إلى حصولها، يدون لنا ابن </w:t>
      </w:r>
      <w:proofErr w:type="gramStart"/>
      <w:r w:rsidRPr="00CF5E77">
        <w:rPr>
          <w:rFonts w:ascii="Traditional Arabic" w:eastAsia="Times New Roman" w:hAnsi="Traditional Arabic" w:cs="Traditional Arabic"/>
          <w:sz w:val="32"/>
          <w:szCs w:val="32"/>
          <w:rtl/>
          <w:lang w:val="en-US"/>
        </w:rPr>
        <w:t>سهل(</w:t>
      </w:r>
      <w:proofErr w:type="gramEnd"/>
      <w:r w:rsidRPr="00CF5E77">
        <w:rPr>
          <w:rFonts w:ascii="Traditional Arabic" w:eastAsia="Times New Roman" w:hAnsi="Traditional Arabic" w:cs="Traditional Arabic"/>
          <w:sz w:val="32"/>
          <w:szCs w:val="32"/>
          <w:rtl/>
          <w:lang w:val="en-US"/>
        </w:rPr>
        <w:t>ت487ه/ 1093م)</w:t>
      </w:r>
      <w:r w:rsidRPr="00CF5E77">
        <w:rPr>
          <w:rFonts w:ascii="Traditional Arabic" w:eastAsia="Times New Roman" w:hAnsi="Traditional Arabic" w:cs="Traditional Arabic"/>
          <w:sz w:val="32"/>
          <w:szCs w:val="32"/>
          <w:vertAlign w:val="superscript"/>
          <w:rtl/>
          <w:lang w:val="en-US"/>
        </w:rPr>
        <w:t xml:space="preserve"> (</w:t>
      </w:r>
      <w:r w:rsidRPr="00CF5E77">
        <w:rPr>
          <w:rFonts w:ascii="Traditional Arabic" w:eastAsia="Times New Roman" w:hAnsi="Traditional Arabic" w:cs="Traditional Arabic"/>
          <w:sz w:val="32"/>
          <w:szCs w:val="32"/>
          <w:vertAlign w:val="superscript"/>
          <w:rtl/>
          <w:lang w:val="en-US"/>
        </w:rPr>
        <w:footnoteReference w:id="21"/>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في أحكامه أحد النماذج عن ذلك، حيث ورد في سؤال للفقيه ابن عتاب(ت462ه/ 1070م)</w:t>
      </w:r>
      <w:r w:rsidRPr="00CF5E77">
        <w:rPr>
          <w:rFonts w:ascii="Traditional Arabic" w:eastAsia="Times New Roman" w:hAnsi="Traditional Arabic" w:cs="Traditional Arabic"/>
          <w:sz w:val="32"/>
          <w:szCs w:val="32"/>
          <w:vertAlign w:val="superscript"/>
          <w:rtl/>
          <w:lang w:val="en-US"/>
        </w:rPr>
        <w:t xml:space="preserve"> (</w:t>
      </w:r>
      <w:r w:rsidRPr="00CF5E77">
        <w:rPr>
          <w:rFonts w:ascii="Traditional Arabic" w:eastAsia="Times New Roman" w:hAnsi="Traditional Arabic" w:cs="Traditional Arabic"/>
          <w:sz w:val="32"/>
          <w:szCs w:val="32"/>
          <w:vertAlign w:val="superscript"/>
          <w:rtl/>
          <w:lang w:val="en-US"/>
        </w:rPr>
        <w:footnoteReference w:id="22"/>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أن  رجلا « ينتمي إلى الفقه، توسل إلى خدمة السلطان، راغبا في أن يقص</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 xml:space="preserve">ر عقد الوثائق وكتابتها عليه، فأجابه السلطان إلى ذلك، وعهد إلى من </w:t>
      </w:r>
      <w:r w:rsidRPr="00CF5E77">
        <w:rPr>
          <w:rFonts w:ascii="Traditional Arabic" w:eastAsia="Times New Roman" w:hAnsi="Traditional Arabic" w:cs="Traditional Arabic"/>
          <w:sz w:val="32"/>
          <w:szCs w:val="32"/>
          <w:rtl/>
          <w:lang w:val="en-US"/>
        </w:rPr>
        <w:lastRenderedPageBreak/>
        <w:t>ببلده ألا يعقد وثيقة إلا هذا المتفق</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ه»</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23"/>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r w:rsidRPr="00CF5E77">
        <w:rPr>
          <w:rFonts w:ascii="Traditional Arabic" w:eastAsia="Times New Roman" w:hAnsi="Traditional Arabic" w:cs="Traditional Arabic"/>
          <w:b/>
          <w:bCs/>
          <w:sz w:val="32"/>
          <w:szCs w:val="32"/>
          <w:rtl/>
          <w:lang w:val="en-US"/>
        </w:rPr>
        <w:t>4-الفساد الحاصل من الترف:</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تمد</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نا المصادر الأندلسية بإشارات كثيرة حول مختلف مظاهر الترف التي عاشها المجتمع الأندلسي، وبصفة خاصة، النخبة التي لاحظنا جمعها للأموال، والحصول عليها بمختلف الأساليب والطرق، كالسلب والنهب والسرقة.</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ولا نستثني من هؤلاء الحكام والوزراء أو الفقهاء والكتاب أو المتصوفة، </w:t>
      </w:r>
      <w:r w:rsidR="00257620">
        <w:rPr>
          <w:rFonts w:ascii="Traditional Arabic" w:eastAsia="Times New Roman" w:hAnsi="Traditional Arabic" w:cs="Traditional Arabic" w:hint="cs"/>
          <w:sz w:val="32"/>
          <w:szCs w:val="32"/>
          <w:rtl/>
          <w:lang w:val="en-US"/>
        </w:rPr>
        <w:t>ف</w:t>
      </w:r>
      <w:r w:rsidR="001015E4">
        <w:rPr>
          <w:rFonts w:ascii="Traditional Arabic" w:eastAsia="Times New Roman" w:hAnsi="Traditional Arabic" w:cs="Traditional Arabic"/>
          <w:sz w:val="32"/>
          <w:szCs w:val="32"/>
          <w:rtl/>
          <w:lang w:val="en-US"/>
        </w:rPr>
        <w:t>قد استخدم</w:t>
      </w:r>
      <w:r w:rsidR="001015E4">
        <w:rPr>
          <w:rFonts w:ascii="Traditional Arabic" w:eastAsia="Times New Roman" w:hAnsi="Traditional Arabic" w:cs="Traditional Arabic" w:hint="cs"/>
          <w:sz w:val="32"/>
          <w:szCs w:val="32"/>
          <w:rtl/>
          <w:lang w:val="en-US"/>
        </w:rPr>
        <w:t xml:space="preserve"> هؤلاء</w:t>
      </w:r>
      <w:r w:rsidRPr="00CF5E77">
        <w:rPr>
          <w:rFonts w:ascii="Traditional Arabic" w:eastAsia="Times New Roman" w:hAnsi="Traditional Arabic" w:cs="Traditional Arabic"/>
          <w:sz w:val="32"/>
          <w:szCs w:val="32"/>
          <w:rtl/>
          <w:lang w:val="en-US"/>
        </w:rPr>
        <w:t xml:space="preserve"> تلك الأموال في بناء القصور والدور الواسعة واقتناء الأملاك </w:t>
      </w:r>
      <w:proofErr w:type="gramStart"/>
      <w:r w:rsidRPr="00CF5E77">
        <w:rPr>
          <w:rFonts w:ascii="Traditional Arabic" w:eastAsia="Times New Roman" w:hAnsi="Traditional Arabic" w:cs="Traditional Arabic"/>
          <w:sz w:val="32"/>
          <w:szCs w:val="32"/>
          <w:rtl/>
          <w:lang w:val="en-US"/>
        </w:rPr>
        <w:t>والضياع</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24"/>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وكسب الثمين من الفرش والأمتعة والملابس</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25"/>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وامتلاك المراكب والخيل، واستكثار الجواري والغلمان</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26"/>
      </w:r>
      <w:r w:rsidRPr="00CF5E77">
        <w:rPr>
          <w:rFonts w:ascii="Traditional Arabic" w:eastAsia="Times New Roman" w:hAnsi="Traditional Arabic" w:cs="Traditional Arabic"/>
          <w:sz w:val="32"/>
          <w:szCs w:val="32"/>
          <w:vertAlign w:val="superscript"/>
          <w:rtl/>
          <w:lang w:val="en-US"/>
        </w:rPr>
        <w:t>)</w:t>
      </w:r>
      <w:r w:rsidR="00257620">
        <w:rPr>
          <w:rFonts w:ascii="Traditional Arabic" w:eastAsia="Times New Roman" w:hAnsi="Traditional Arabic" w:cs="Traditional Arabic" w:hint="cs"/>
          <w:sz w:val="32"/>
          <w:szCs w:val="32"/>
          <w:rtl/>
          <w:lang w:val="en-US"/>
        </w:rPr>
        <w:t>، ف</w:t>
      </w:r>
      <w:r w:rsidRPr="00CF5E77">
        <w:rPr>
          <w:rFonts w:ascii="Traditional Arabic" w:eastAsia="Times New Roman" w:hAnsi="Traditional Arabic" w:cs="Traditional Arabic"/>
          <w:sz w:val="32"/>
          <w:szCs w:val="32"/>
          <w:rtl/>
          <w:lang w:val="en-US"/>
        </w:rPr>
        <w:t>على سبيل المثال، المنصور بن أبي عامر، الذي سبق وأن ذكرنا استبداده واستيلاؤه على زمام الحكم، قد ع</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رف باهتمامه ببناء القصور الفخمة والمنتزهات، فمدينة الزاهرة خير مثال على ذلك الاهتمام البالغ للمنصور بمظاهر الأبهة، والت</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ناهي في العمارة</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27"/>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bidi="ar-DZ"/>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bidi="ar-DZ"/>
        </w:rPr>
        <w:t>أضف إلى ذلك، المعتمد بن عباد الذي</w:t>
      </w:r>
      <w:r w:rsidRPr="00CF5E77">
        <w:rPr>
          <w:rFonts w:ascii="Traditional Arabic" w:eastAsia="Times New Roman" w:hAnsi="Traditional Arabic" w:cs="Traditional Arabic"/>
          <w:sz w:val="32"/>
          <w:szCs w:val="32"/>
          <w:rtl/>
          <w:lang w:val="en-US"/>
        </w:rPr>
        <w:t xml:space="preserve">« </w:t>
      </w:r>
      <w:r w:rsidRPr="00CF5E77">
        <w:rPr>
          <w:rFonts w:ascii="Traditional Arabic" w:eastAsia="Times New Roman" w:hAnsi="Traditional Arabic" w:cs="Traditional Arabic"/>
          <w:sz w:val="32"/>
          <w:szCs w:val="32"/>
          <w:rtl/>
          <w:lang w:val="en-US" w:bidi="ar-DZ"/>
        </w:rPr>
        <w:t>ابتنى القصور، واعتب</w:t>
      </w:r>
      <w:r w:rsidRPr="00CF5E77">
        <w:rPr>
          <w:rFonts w:ascii="Traditional Arabic" w:eastAsia="Times New Roman" w:hAnsi="Traditional Arabic" w:cs="Traditional Arabic"/>
          <w:sz w:val="32"/>
          <w:szCs w:val="32"/>
          <w:rtl/>
          <w:lang w:val="en-US"/>
        </w:rPr>
        <w:t>ر العمارات المغ</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ل</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ة، واكتسب الملابس الفاخرة، وغالى في الأعلاق السنية، وارتبط الخيل السابحة، واقتنى الغلمان»</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28"/>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وقد أشار ابن حزم إلى هذا الاهتمام بالترف في إحدى رسائله، في قوله:« تشاغل أهل الممالك بدنياهم عن إقامة دينهم، وبعمارة قصور يتركونها عما قريب عن عمارة شريعتهم، المداومة لهم في معادهم ودار قرارهم، وبجمع أموال ربما كانت سببا في انقراض أعمارهم، وعونا لأعدائهم عليهم...»</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29"/>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كما أشار إليها الحميري، في قوله:« تكدست لديهم الثروات... القصور والدور الواسعة والمحاطة بالحدائق الغناء، وفي حضرتهم الجواري والغلمان»</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30"/>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وكذلك كان بعض أهل العلم والدين، الذين أكلوا الشهي من الطعام</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 xml:space="preserve"> الغالي ثمنه، وشربوا اللذيذ من الشراب، ولبسوا الرفيع من الثياب، وربما شي</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دوا البناء وأحكموه، ورفعوا سقوف بيوتهم إلى حيث لا يحتاجونه، وذلك بما اكتسبوه من الحكام، حيث أغدقوا عليهم الأموال، وما تحص</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 xml:space="preserve">لوا عليه من الأغنياء وعامة الناس، الذين يعظمونهم، لارتباط عملهم </w:t>
      </w:r>
      <w:proofErr w:type="gramStart"/>
      <w:r w:rsidRPr="00CF5E77">
        <w:rPr>
          <w:rFonts w:ascii="Traditional Arabic" w:eastAsia="Times New Roman" w:hAnsi="Traditional Arabic" w:cs="Traditional Arabic"/>
          <w:sz w:val="32"/>
          <w:szCs w:val="32"/>
          <w:rtl/>
          <w:lang w:val="en-US"/>
        </w:rPr>
        <w:t>بالدين</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31"/>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E34B18" w:rsidRDefault="00D412A6"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r>
        <w:rPr>
          <w:rFonts w:ascii="Traditional Arabic" w:eastAsia="Times New Roman" w:hAnsi="Traditional Arabic" w:cs="Traditional Arabic" w:hint="cs"/>
          <w:b/>
          <w:bCs/>
          <w:sz w:val="32"/>
          <w:szCs w:val="32"/>
          <w:rtl/>
          <w:lang w:val="en-US"/>
        </w:rPr>
        <w:t>5_</w:t>
      </w:r>
      <w:r w:rsidR="00CF5E77" w:rsidRPr="00CF5E77">
        <w:rPr>
          <w:rFonts w:ascii="Traditional Arabic" w:eastAsia="Times New Roman" w:hAnsi="Traditional Arabic" w:cs="Traditional Arabic"/>
          <w:b/>
          <w:bCs/>
          <w:sz w:val="32"/>
          <w:szCs w:val="32"/>
          <w:rtl/>
          <w:lang w:val="en-US"/>
        </w:rPr>
        <w:t xml:space="preserve"> من منكرات الخاصة والعامة</w:t>
      </w:r>
    </w:p>
    <w:p w:rsidR="00CF5E77" w:rsidRPr="00E34B18" w:rsidRDefault="00E34B18"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r>
        <w:rPr>
          <w:rFonts w:ascii="Traditional Arabic" w:eastAsia="Times New Roman" w:hAnsi="Traditional Arabic" w:cs="Traditional Arabic" w:hint="cs"/>
          <w:b/>
          <w:bCs/>
          <w:sz w:val="32"/>
          <w:szCs w:val="32"/>
          <w:rtl/>
          <w:lang w:val="en-US"/>
        </w:rPr>
        <w:lastRenderedPageBreak/>
        <w:t>_</w:t>
      </w:r>
      <w:r w:rsidR="00CF5E77" w:rsidRPr="00E34B18">
        <w:rPr>
          <w:rFonts w:ascii="Traditional Arabic" w:eastAsia="Times New Roman" w:hAnsi="Traditional Arabic" w:cs="Traditional Arabic"/>
          <w:sz w:val="32"/>
          <w:szCs w:val="32"/>
          <w:rtl/>
          <w:lang w:val="en-US"/>
        </w:rPr>
        <w:t>مجالس اللهو والشراب</w:t>
      </w:r>
      <w:r w:rsidR="00CF5E77" w:rsidRPr="00CF5E77">
        <w:rPr>
          <w:rFonts w:ascii="Traditional Arabic" w:eastAsia="Times New Roman" w:hAnsi="Traditional Arabic" w:cs="Traditional Arabic"/>
          <w:b/>
          <w:bCs/>
          <w:sz w:val="32"/>
          <w:szCs w:val="32"/>
          <w:rtl/>
          <w:lang w:val="en-US"/>
        </w:rPr>
        <w:t xml:space="preserve"> </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إن النصوص التاريخية التي تورد صور الانحلال الأخلاقي في مجالس اللهو والشراب كثيرة كثرة المجالس، التي أسالت حبر مختلف المدو</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نين بالأندلس، مؤرخين وفقهاء وأدباء، وغيرهم.</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فقد غلب على أهل الأندلس الترفيه، فعمدوا إلى الاستمتاع بالحياة ومل</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ذ</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 xml:space="preserve">اتها، واستغرقوا في اللهو، واستناموا إلى كل مظاهر </w:t>
      </w:r>
      <w:proofErr w:type="spellStart"/>
      <w:proofErr w:type="gramStart"/>
      <w:r w:rsidRPr="00CF5E77">
        <w:rPr>
          <w:rFonts w:ascii="Traditional Arabic" w:eastAsia="Times New Roman" w:hAnsi="Traditional Arabic" w:cs="Traditional Arabic"/>
          <w:sz w:val="32"/>
          <w:szCs w:val="32"/>
          <w:rtl/>
          <w:lang w:val="en-US"/>
        </w:rPr>
        <w:t>الر</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ف</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ه</w:t>
      </w:r>
      <w:proofErr w:type="spellEnd"/>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32"/>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،حيث ساد المجتمع نزوع مفرط نحو الاشتغال بالتكاثر في الأموال والضياع والجواري والفتيان، </w:t>
      </w:r>
      <w:r w:rsidR="00E34B18">
        <w:rPr>
          <w:rFonts w:ascii="Traditional Arabic" w:eastAsia="Times New Roman" w:hAnsi="Traditional Arabic" w:cs="Traditional Arabic"/>
          <w:sz w:val="32"/>
          <w:szCs w:val="32"/>
          <w:rtl/>
          <w:lang w:val="en-US"/>
        </w:rPr>
        <w:t xml:space="preserve">وارتباط مجالس اللهو والمنادمة، </w:t>
      </w:r>
      <w:r w:rsidRPr="00CF5E77">
        <w:rPr>
          <w:rFonts w:ascii="Traditional Arabic" w:eastAsia="Times New Roman" w:hAnsi="Traditional Arabic" w:cs="Traditional Arabic"/>
          <w:sz w:val="32"/>
          <w:szCs w:val="32"/>
          <w:rtl/>
          <w:lang w:val="en-US"/>
        </w:rPr>
        <w:t>وبيوت القيان نهارا جهارا في الأحياء والضواحي وفي قصور الأمراء، وخرج ما كان مستورا في الأقبية إلى العلن</w:t>
      </w:r>
      <w:r w:rsidRPr="00CF5E77">
        <w:rPr>
          <w:rFonts w:ascii="Traditional Arabic" w:eastAsia="Times New Roman" w:hAnsi="Traditional Arabic" w:cs="Traditional Arabic"/>
          <w:sz w:val="32"/>
          <w:szCs w:val="32"/>
          <w:vertAlign w:val="superscript"/>
          <w:rtl/>
          <w:lang w:val="en-US"/>
        </w:rPr>
        <w:t xml:space="preserve"> (</w:t>
      </w:r>
      <w:r w:rsidRPr="00CF5E77">
        <w:rPr>
          <w:rFonts w:ascii="Traditional Arabic" w:eastAsia="Times New Roman" w:hAnsi="Traditional Arabic" w:cs="Traditional Arabic"/>
          <w:sz w:val="32"/>
          <w:szCs w:val="32"/>
          <w:vertAlign w:val="superscript"/>
          <w:rtl/>
          <w:lang w:val="en-US"/>
        </w:rPr>
        <w:footnoteReference w:id="33"/>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w:t>
      </w:r>
    </w:p>
    <w:p w:rsidR="00CF5E77" w:rsidRPr="00CF5E77" w:rsidRDefault="00D412A6"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ف</w:t>
      </w:r>
      <w:r>
        <w:rPr>
          <w:rFonts w:ascii="Traditional Arabic" w:eastAsia="Times New Roman" w:hAnsi="Traditional Arabic" w:cs="Traditional Arabic" w:hint="cs"/>
          <w:sz w:val="32"/>
          <w:szCs w:val="32"/>
          <w:rtl/>
          <w:lang w:val="en-US"/>
        </w:rPr>
        <w:t>قد</w:t>
      </w:r>
      <w:r w:rsidR="00CF5E77" w:rsidRPr="00CF5E77">
        <w:rPr>
          <w:rFonts w:ascii="Traditional Arabic" w:eastAsia="Times New Roman" w:hAnsi="Traditional Arabic" w:cs="Traditional Arabic"/>
          <w:sz w:val="32"/>
          <w:szCs w:val="32"/>
          <w:rtl/>
          <w:lang w:val="en-US"/>
        </w:rPr>
        <w:t xml:space="preserve"> عرف الأمراء والوزراء بإقبالهم على شهوات النفس، والتأنق وتنمية الإحساس بالقيم الجمالية السمعية والبصرية، وذلك بالإقبال على الطرب ومجالس الأنس وسماع </w:t>
      </w:r>
      <w:proofErr w:type="gramStart"/>
      <w:r w:rsidR="00CF5E77" w:rsidRPr="00CF5E77">
        <w:rPr>
          <w:rFonts w:ascii="Traditional Arabic" w:eastAsia="Times New Roman" w:hAnsi="Traditional Arabic" w:cs="Traditional Arabic"/>
          <w:sz w:val="32"/>
          <w:szCs w:val="32"/>
          <w:rtl/>
          <w:lang w:val="en-US"/>
        </w:rPr>
        <w:t>الموسيقى</w:t>
      </w:r>
      <w:r w:rsidR="00CF5E77" w:rsidRPr="00CF5E77">
        <w:rPr>
          <w:rFonts w:ascii="Traditional Arabic" w:eastAsia="Times New Roman" w:hAnsi="Traditional Arabic" w:cs="Traditional Arabic"/>
          <w:sz w:val="32"/>
          <w:szCs w:val="32"/>
          <w:vertAlign w:val="superscript"/>
          <w:rtl/>
          <w:lang w:val="en-US"/>
        </w:rPr>
        <w:t>(</w:t>
      </w:r>
      <w:proofErr w:type="gramEnd"/>
      <w:r w:rsidR="00CF5E77" w:rsidRPr="00CF5E77">
        <w:rPr>
          <w:rFonts w:ascii="Traditional Arabic" w:eastAsia="Times New Roman" w:hAnsi="Traditional Arabic" w:cs="Traditional Arabic"/>
          <w:sz w:val="32"/>
          <w:szCs w:val="32"/>
          <w:vertAlign w:val="superscript"/>
          <w:rtl/>
          <w:lang w:val="en-US"/>
        </w:rPr>
        <w:footnoteReference w:id="34"/>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 فقد قبلت العامة أيضا على فنون الطرب، والإكثار من ارتياد مجالس الشراب في نطاق هيأته الطبيعة الفاتنة</w:t>
      </w:r>
      <w:r w:rsidR="00CF5E77" w:rsidRPr="00CF5E77">
        <w:rPr>
          <w:rFonts w:ascii="Traditional Arabic" w:eastAsia="Times New Roman" w:hAnsi="Traditional Arabic" w:cs="Traditional Arabic"/>
          <w:sz w:val="32"/>
          <w:szCs w:val="32"/>
          <w:vertAlign w:val="superscript"/>
          <w:rtl/>
          <w:lang w:val="en-US"/>
        </w:rPr>
        <w:t xml:space="preserve"> (</w:t>
      </w:r>
      <w:r w:rsidR="00CF5E77" w:rsidRPr="00CF5E77">
        <w:rPr>
          <w:rFonts w:ascii="Traditional Arabic" w:eastAsia="Times New Roman" w:hAnsi="Traditional Arabic" w:cs="Traditional Arabic"/>
          <w:sz w:val="32"/>
          <w:szCs w:val="32"/>
          <w:vertAlign w:val="superscript"/>
          <w:rtl/>
          <w:lang w:val="en-US"/>
        </w:rPr>
        <w:footnoteReference w:id="35"/>
      </w:r>
      <w:r w:rsidR="00CF5E77" w:rsidRPr="00CF5E77">
        <w:rPr>
          <w:rFonts w:ascii="Traditional Arabic" w:eastAsia="Times New Roman" w:hAnsi="Traditional Arabic" w:cs="Traditional Arabic"/>
          <w:sz w:val="32"/>
          <w:szCs w:val="32"/>
          <w:vertAlign w:val="superscript"/>
          <w:rtl/>
          <w:lang w:val="en-US"/>
        </w:rPr>
        <w:t>)</w:t>
      </w:r>
      <w:r>
        <w:rPr>
          <w:rFonts w:ascii="Traditional Arabic" w:eastAsia="Times New Roman" w:hAnsi="Traditional Arabic" w:cs="Traditional Arabic" w:hint="cs"/>
          <w:sz w:val="32"/>
          <w:szCs w:val="32"/>
          <w:rtl/>
          <w:lang w:val="en-US"/>
        </w:rPr>
        <w:t xml:space="preserve">، </w:t>
      </w:r>
      <w:r w:rsidR="00CF5E77" w:rsidRPr="00CF5E77">
        <w:rPr>
          <w:rFonts w:ascii="Traditional Arabic" w:eastAsia="Times New Roman" w:hAnsi="Traditional Arabic" w:cs="Traditional Arabic"/>
          <w:sz w:val="32"/>
          <w:szCs w:val="32"/>
          <w:rtl/>
          <w:lang w:val="en-US"/>
        </w:rPr>
        <w:t>وقد سجلت الكثير من حفلات المجون الخاصة بالأمراء والخلفاء والوزراء أيام حكم ممالك الطوائف</w:t>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vertAlign w:val="superscript"/>
          <w:rtl/>
          <w:lang w:val="en-US"/>
        </w:rPr>
        <w:footnoteReference w:id="36"/>
      </w:r>
      <w:r w:rsidR="00CF5E77" w:rsidRPr="00CF5E77">
        <w:rPr>
          <w:rFonts w:ascii="Traditional Arabic" w:eastAsia="Times New Roman" w:hAnsi="Traditional Arabic" w:cs="Traditional Arabic"/>
          <w:sz w:val="32"/>
          <w:szCs w:val="32"/>
          <w:vertAlign w:val="superscript"/>
          <w:rtl/>
          <w:lang w:val="en-US"/>
        </w:rPr>
        <w:t>)</w:t>
      </w:r>
      <w:r w:rsidR="00257620">
        <w:rPr>
          <w:rFonts w:ascii="Traditional Arabic" w:eastAsia="Times New Roman" w:hAnsi="Traditional Arabic" w:cs="Traditional Arabic" w:hint="cs"/>
          <w:sz w:val="32"/>
          <w:szCs w:val="32"/>
          <w:rtl/>
          <w:lang w:val="en-US"/>
        </w:rPr>
        <w:t>.</w:t>
      </w:r>
    </w:p>
    <w:p w:rsidR="00CF5E77" w:rsidRPr="00CF5E77" w:rsidRDefault="00D412A6"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وقبل ذلك ما كان أيام أواخر عهد بني أمية</w:t>
      </w:r>
      <w:r w:rsidR="00CF5E77" w:rsidRPr="00CF5E77">
        <w:rPr>
          <w:rFonts w:ascii="Traditional Arabic" w:eastAsia="Times New Roman" w:hAnsi="Traditional Arabic" w:cs="Traditional Arabic"/>
          <w:sz w:val="32"/>
          <w:szCs w:val="32"/>
          <w:rtl/>
          <w:lang w:val="en-US"/>
        </w:rPr>
        <w:t xml:space="preserve">، كالخليفة هشام «مشغولا بالنزهات... ومجالسة النساء، ومحادثة </w:t>
      </w:r>
      <w:proofErr w:type="gramStart"/>
      <w:r w:rsidR="00CF5E77" w:rsidRPr="00CF5E77">
        <w:rPr>
          <w:rFonts w:ascii="Traditional Arabic" w:eastAsia="Times New Roman" w:hAnsi="Traditional Arabic" w:cs="Traditional Arabic"/>
          <w:sz w:val="32"/>
          <w:szCs w:val="32"/>
          <w:rtl/>
          <w:lang w:val="en-US"/>
        </w:rPr>
        <w:t>الإماء»</w:t>
      </w:r>
      <w:r w:rsidR="00CF5E77" w:rsidRPr="00CF5E77">
        <w:rPr>
          <w:rFonts w:ascii="Traditional Arabic" w:eastAsia="Times New Roman" w:hAnsi="Traditional Arabic" w:cs="Traditional Arabic"/>
          <w:sz w:val="32"/>
          <w:szCs w:val="32"/>
          <w:vertAlign w:val="superscript"/>
          <w:rtl/>
          <w:lang w:val="en-US"/>
        </w:rPr>
        <w:t>(</w:t>
      </w:r>
      <w:proofErr w:type="gramEnd"/>
      <w:r w:rsidR="00CF5E77" w:rsidRPr="00CF5E77">
        <w:rPr>
          <w:rFonts w:ascii="Traditional Arabic" w:eastAsia="Times New Roman" w:hAnsi="Traditional Arabic" w:cs="Traditional Arabic"/>
          <w:sz w:val="32"/>
          <w:szCs w:val="32"/>
          <w:vertAlign w:val="superscript"/>
          <w:rtl/>
          <w:lang w:val="en-US"/>
        </w:rPr>
        <w:footnoteReference w:id="37"/>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 وكان حاجبه المنصور أكثر منادمة وشربا للخمر، وعقدا لمجالس اللهو،« فيقال عنه أنه كان يغشى مجالس اللهو والزينة والأعراس، ويقول: لينصحني ذلك الذي يعتقد أنه أمير المؤمنين...»</w:t>
      </w:r>
      <w:r w:rsidR="00CF5E77" w:rsidRPr="00CF5E77">
        <w:rPr>
          <w:rFonts w:ascii="Traditional Arabic" w:eastAsia="Times New Roman" w:hAnsi="Traditional Arabic" w:cs="Traditional Arabic"/>
          <w:sz w:val="32"/>
          <w:szCs w:val="32"/>
          <w:vertAlign w:val="superscript"/>
          <w:rtl/>
          <w:lang w:val="en-US"/>
        </w:rPr>
        <w:t xml:space="preserve"> (</w:t>
      </w:r>
      <w:r w:rsidR="00CF5E77" w:rsidRPr="00CF5E77">
        <w:rPr>
          <w:rFonts w:ascii="Traditional Arabic" w:eastAsia="Times New Roman" w:hAnsi="Traditional Arabic" w:cs="Traditional Arabic"/>
          <w:sz w:val="32"/>
          <w:szCs w:val="32"/>
          <w:vertAlign w:val="superscript"/>
          <w:rtl/>
          <w:lang w:val="en-US"/>
        </w:rPr>
        <w:footnoteReference w:id="38"/>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 كما يصف ابن بسام إحدى مجالسه قائلا:« فلما حمي الوطيس، وأنس الجليس بالرقص...»</w:t>
      </w:r>
      <w:r w:rsidR="00CF5E77" w:rsidRPr="00CF5E77">
        <w:rPr>
          <w:rFonts w:ascii="Traditional Arabic" w:eastAsia="Times New Roman" w:hAnsi="Traditional Arabic" w:cs="Traditional Arabic"/>
          <w:sz w:val="32"/>
          <w:szCs w:val="32"/>
          <w:vertAlign w:val="superscript"/>
          <w:rtl/>
          <w:lang w:val="en-US"/>
        </w:rPr>
        <w:t xml:space="preserve"> (</w:t>
      </w:r>
      <w:r w:rsidR="00CF5E77" w:rsidRPr="00CF5E77">
        <w:rPr>
          <w:rFonts w:ascii="Traditional Arabic" w:eastAsia="Times New Roman" w:hAnsi="Traditional Arabic" w:cs="Traditional Arabic"/>
          <w:sz w:val="32"/>
          <w:szCs w:val="32"/>
          <w:vertAlign w:val="superscript"/>
          <w:rtl/>
          <w:lang w:val="en-US"/>
        </w:rPr>
        <w:footnoteReference w:id="39"/>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 وابنه عبد الرحمن «الذي أخذ في التخليط والفسوق والانهماك في مجالس شرابه»</w:t>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vertAlign w:val="superscript"/>
          <w:rtl/>
          <w:lang w:val="en-US"/>
        </w:rPr>
        <w:footnoteReference w:id="40"/>
      </w:r>
      <w:r w:rsidR="00CF5E77" w:rsidRPr="00CF5E77">
        <w:rPr>
          <w:rFonts w:ascii="Traditional Arabic" w:eastAsia="Times New Roman" w:hAnsi="Traditional Arabic" w:cs="Traditional Arabic"/>
          <w:sz w:val="32"/>
          <w:szCs w:val="32"/>
          <w:vertAlign w:val="superscript"/>
          <w:rtl/>
          <w:lang w:val="en-US"/>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lastRenderedPageBreak/>
        <w:t xml:space="preserve">أما أمراء الطوائف، فقد عني بوصف مجالسهم عناية كبيرة؛ لكثرة مجالسهم وتنوعها، حيث يقول ابن حيان: عن صاحب سرقسطة منذر بن يحيى </w:t>
      </w:r>
      <w:proofErr w:type="gramStart"/>
      <w:r w:rsidRPr="00CF5E77">
        <w:rPr>
          <w:rFonts w:ascii="Traditional Arabic" w:eastAsia="Times New Roman" w:hAnsi="Traditional Arabic" w:cs="Traditional Arabic"/>
          <w:sz w:val="32"/>
          <w:szCs w:val="32"/>
          <w:rtl/>
          <w:lang w:val="en-US"/>
        </w:rPr>
        <w:t>« سموه</w:t>
      </w:r>
      <w:proofErr w:type="gramEnd"/>
      <w:r w:rsidRPr="00CF5E77">
        <w:rPr>
          <w:rFonts w:ascii="Traditional Arabic" w:eastAsia="Times New Roman" w:hAnsi="Traditional Arabic" w:cs="Traditional Arabic"/>
          <w:sz w:val="32"/>
          <w:szCs w:val="32"/>
          <w:rtl/>
          <w:lang w:val="en-US"/>
        </w:rPr>
        <w:t xml:space="preserve"> من الإيثار لشهواته، والمسارعة والانهماك في طلب راحته والشغف بزي دنياه...»</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41"/>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r w:rsidRPr="00CF5E77">
        <w:rPr>
          <w:rFonts w:ascii="Traditional Arabic" w:eastAsia="Times New Roman" w:hAnsi="Traditional Arabic" w:cs="Traditional Arabic"/>
          <w:sz w:val="32"/>
          <w:szCs w:val="32"/>
          <w:vertAlign w:val="superscript"/>
          <w:lang w:val="en-US"/>
        </w:rPr>
        <w:t xml:space="preserve"> </w:t>
      </w:r>
      <w:r w:rsidRPr="00CF5E77">
        <w:rPr>
          <w:rFonts w:ascii="Traditional Arabic" w:eastAsia="Times New Roman" w:hAnsi="Traditional Arabic" w:cs="Traditional Arabic"/>
          <w:sz w:val="32"/>
          <w:szCs w:val="32"/>
          <w:rtl/>
          <w:lang w:val="en-US"/>
        </w:rPr>
        <w:t>و«المظفر الذي لا خبر عنده إلا الإقبال على الشرب والدعة»</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42"/>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CF5E77" w:rsidRPr="00CF5E77" w:rsidRDefault="00CF5E77" w:rsidP="007214CA">
      <w:pPr>
        <w:widowControl w:val="0"/>
        <w:tabs>
          <w:tab w:val="left" w:pos="1101"/>
        </w:tabs>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وقد ألف في هذا الصدد ابن سعيد كتابه "المرقصات والمطربات"</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43"/>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حيث إن المطلع عليه يستخلص أن هذا الكتاب مجموعة من الأشعار، التي تصف مجالس الأنس والطرب والشراب على ضفا</w:t>
      </w:r>
      <w:r w:rsidR="00257620">
        <w:rPr>
          <w:rFonts w:ascii="Traditional Arabic" w:eastAsia="Times New Roman" w:hAnsi="Traditional Arabic" w:cs="Traditional Arabic"/>
          <w:sz w:val="32"/>
          <w:szCs w:val="32"/>
          <w:rtl/>
          <w:lang w:val="en-US"/>
        </w:rPr>
        <w:t xml:space="preserve">ف الأنهار، وأكثر </w:t>
      </w:r>
      <w:proofErr w:type="gramStart"/>
      <w:r w:rsidR="00257620">
        <w:rPr>
          <w:rFonts w:ascii="Traditional Arabic" w:eastAsia="Times New Roman" w:hAnsi="Traditional Arabic" w:cs="Traditional Arabic"/>
          <w:sz w:val="32"/>
          <w:szCs w:val="32"/>
          <w:rtl/>
          <w:lang w:val="en-US"/>
        </w:rPr>
        <w:t>موضوعاته  في</w:t>
      </w:r>
      <w:proofErr w:type="gramEnd"/>
      <w:r w:rsidR="00257620">
        <w:rPr>
          <w:rFonts w:ascii="Traditional Arabic" w:eastAsia="Times New Roman" w:hAnsi="Traditional Arabic" w:cs="Traditional Arabic"/>
          <w:sz w:val="32"/>
          <w:szCs w:val="32"/>
          <w:rtl/>
          <w:lang w:val="en-US"/>
        </w:rPr>
        <w:t xml:space="preserve">: </w:t>
      </w:r>
      <w:r w:rsidRPr="00CF5E77">
        <w:rPr>
          <w:rFonts w:ascii="Traditional Arabic" w:eastAsia="Times New Roman" w:hAnsi="Traditional Arabic" w:cs="Traditional Arabic"/>
          <w:sz w:val="32"/>
          <w:szCs w:val="32"/>
          <w:rtl/>
          <w:lang w:val="en-US"/>
        </w:rPr>
        <w:t xml:space="preserve">الحب والمحبوب وعشق الجواري والغلمان ـ </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 أما الجواري اللواتي </w:t>
      </w:r>
      <w:r w:rsidR="00257620">
        <w:rPr>
          <w:rFonts w:ascii="Traditional Arabic" w:eastAsia="Times New Roman" w:hAnsi="Traditional Arabic" w:cs="Traditional Arabic" w:hint="cs"/>
          <w:sz w:val="32"/>
          <w:szCs w:val="32"/>
          <w:rtl/>
          <w:lang w:val="en-US"/>
        </w:rPr>
        <w:t>تم استغلالهن</w:t>
      </w:r>
      <w:r w:rsidRPr="00CF5E77">
        <w:rPr>
          <w:rFonts w:ascii="Traditional Arabic" w:eastAsia="Times New Roman" w:hAnsi="Traditional Arabic" w:cs="Traditional Arabic"/>
          <w:sz w:val="32"/>
          <w:szCs w:val="32"/>
          <w:rtl/>
          <w:lang w:val="en-US"/>
        </w:rPr>
        <w:t xml:space="preserve"> للغناء والر</w:t>
      </w:r>
      <w:r w:rsidR="00257620">
        <w:rPr>
          <w:rFonts w:ascii="Traditional Arabic" w:eastAsia="Times New Roman" w:hAnsi="Traditional Arabic" w:cs="Traditional Arabic"/>
          <w:sz w:val="32"/>
          <w:szCs w:val="32"/>
          <w:rtl/>
          <w:lang w:val="en-US"/>
        </w:rPr>
        <w:t xml:space="preserve">قص </w:t>
      </w:r>
      <w:proofErr w:type="gramStart"/>
      <w:r w:rsidR="00257620">
        <w:rPr>
          <w:rFonts w:ascii="Traditional Arabic" w:eastAsia="Times New Roman" w:hAnsi="Traditional Arabic" w:cs="Traditional Arabic"/>
          <w:sz w:val="32"/>
          <w:szCs w:val="32"/>
          <w:rtl/>
          <w:lang w:val="en-US"/>
        </w:rPr>
        <w:t>«</w:t>
      </w:r>
      <w:r w:rsidR="00257620">
        <w:rPr>
          <w:rFonts w:ascii="Traditional Arabic" w:eastAsia="Times New Roman" w:hAnsi="Traditional Arabic" w:cs="Traditional Arabic" w:hint="cs"/>
          <w:sz w:val="32"/>
          <w:szCs w:val="32"/>
          <w:rtl/>
          <w:lang w:val="en-US"/>
        </w:rPr>
        <w:t xml:space="preserve"> </w:t>
      </w:r>
      <w:r w:rsidR="00257620">
        <w:rPr>
          <w:rFonts w:ascii="Traditional Arabic" w:eastAsia="Times New Roman" w:hAnsi="Traditional Arabic" w:cs="Traditional Arabic"/>
          <w:sz w:val="32"/>
          <w:szCs w:val="32"/>
          <w:rtl/>
          <w:lang w:val="en-US"/>
        </w:rPr>
        <w:t>فلا</w:t>
      </w:r>
      <w:proofErr w:type="gramEnd"/>
      <w:r w:rsidR="00257620">
        <w:rPr>
          <w:rFonts w:ascii="Traditional Arabic" w:eastAsia="Times New Roman" w:hAnsi="Traditional Arabic" w:cs="Traditional Arabic"/>
          <w:sz w:val="32"/>
          <w:szCs w:val="32"/>
          <w:rtl/>
          <w:lang w:val="en-US"/>
        </w:rPr>
        <w:t xml:space="preserve"> تكاد تجد فيها -الأندلس-</w:t>
      </w:r>
      <w:r w:rsidRPr="00CF5E77">
        <w:rPr>
          <w:rFonts w:ascii="Traditional Arabic" w:eastAsia="Times New Roman" w:hAnsi="Traditional Arabic" w:cs="Traditional Arabic"/>
          <w:sz w:val="32"/>
          <w:szCs w:val="32"/>
          <w:rtl/>
          <w:lang w:val="en-US"/>
        </w:rPr>
        <w:t>من يستطيع على شيء من دنياه إلا وقد اتخذ عن نفسه م</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غن</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ية، وأكثر من ذلك، و</w:t>
      </w:r>
      <w:r w:rsidR="00257620">
        <w:rPr>
          <w:rFonts w:ascii="Traditional Arabic" w:eastAsia="Times New Roman" w:hAnsi="Traditional Arabic" w:cs="Traditional Arabic"/>
          <w:sz w:val="32"/>
          <w:szCs w:val="32"/>
          <w:rtl/>
          <w:lang w:val="en-US"/>
        </w:rPr>
        <w:t>إنما يتفاخر أهلها بكثرة الأغاني</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44"/>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وقد عني الأندلسيون بتربية الجواري واقتنائهن، وتعليمهن فن الغناء والعزف على الآلات الموسيقية، وخص</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صوا لهن مراكز لتعليمهن من قبل معلمين ومدربين</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45"/>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كما أنهم اعتبروا الغناء أحد المعايير الرئيسية لاقتنائهن، حتى فشا أمر بيع الإماء لأجل الغناء، </w:t>
      </w:r>
      <w:r w:rsidR="00E34B18">
        <w:rPr>
          <w:rFonts w:ascii="Traditional Arabic" w:eastAsia="Times New Roman" w:hAnsi="Traditional Arabic" w:cs="Traditional Arabic" w:hint="cs"/>
          <w:sz w:val="32"/>
          <w:szCs w:val="32"/>
          <w:rtl/>
          <w:lang w:val="en-US"/>
        </w:rPr>
        <w:t>الذي عُدَّ</w:t>
      </w:r>
      <w:r w:rsidRPr="00CF5E77">
        <w:rPr>
          <w:rFonts w:ascii="Traditional Arabic" w:eastAsia="Times New Roman" w:hAnsi="Traditional Arabic" w:cs="Traditional Arabic"/>
          <w:sz w:val="32"/>
          <w:szCs w:val="32"/>
          <w:rtl/>
          <w:lang w:val="en-US"/>
        </w:rPr>
        <w:t xml:space="preserve"> عند الفقهاء بدعة، من أشنع البدع</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46"/>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CF5E77" w:rsidRPr="00257620"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وذكر الغناء والجواري يفضي إلى الحديث عن الخمر، فالغناء كما يقول أبو بكر </w:t>
      </w:r>
      <w:proofErr w:type="spellStart"/>
      <w:r w:rsidRPr="00CF5E77">
        <w:rPr>
          <w:rFonts w:ascii="Traditional Arabic" w:eastAsia="Times New Roman" w:hAnsi="Traditional Arabic" w:cs="Traditional Arabic"/>
          <w:sz w:val="32"/>
          <w:szCs w:val="32"/>
          <w:rtl/>
          <w:lang w:val="en-US"/>
        </w:rPr>
        <w:t>الطرطوشي</w:t>
      </w:r>
      <w:proofErr w:type="spellEnd"/>
      <w:r w:rsidRPr="00CF5E77">
        <w:rPr>
          <w:rFonts w:ascii="Traditional Arabic" w:eastAsia="Times New Roman" w:hAnsi="Traditional Arabic" w:cs="Traditional Arabic"/>
          <w:sz w:val="32"/>
          <w:szCs w:val="32"/>
          <w:rtl/>
          <w:lang w:val="en-US"/>
        </w:rPr>
        <w:t>(ت520ه/ 1126م) «ص</w:t>
      </w:r>
      <w:r w:rsidR="00E34B18">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نو الخمر ورضيعه وحليفه ونائبه، وهو جاسوس القلب وسارق المروءة والعقول...وهكذا تفعل الخمرة إذا مالت بشاربها»</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47"/>
      </w:r>
      <w:r w:rsidRPr="00CF5E77">
        <w:rPr>
          <w:rFonts w:ascii="Traditional Arabic" w:eastAsia="Times New Roman" w:hAnsi="Traditional Arabic" w:cs="Traditional Arabic"/>
          <w:sz w:val="32"/>
          <w:szCs w:val="32"/>
          <w:vertAlign w:val="superscript"/>
          <w:rtl/>
          <w:lang w:val="en-US"/>
        </w:rPr>
        <w:t>)</w:t>
      </w:r>
      <w:r w:rsidR="00257620">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rtl/>
          <w:lang w:val="en-US"/>
        </w:rPr>
        <w:t>فكان الخمر أشهر الشراب، وكان أمرا عاديا في حياة الخاصة والعامة</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48"/>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 فقد صنعت الخمور بقرطبة في فترة الفتنة (399ه-422 ه/ 1009-1031م)... وأدمن كثير من خلفاء تلك الفترة على الشراب، ولم تستطع الطبقة الحاكمة أن تستغني عن شربها في مجالس اللهو ومجالس الحكم»</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49"/>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فكانوا يحيون تلك </w:t>
      </w:r>
      <w:r w:rsidRPr="00CF5E77">
        <w:rPr>
          <w:rFonts w:ascii="Traditional Arabic" w:eastAsia="Times New Roman" w:hAnsi="Traditional Arabic" w:cs="Traditional Arabic"/>
          <w:sz w:val="32"/>
          <w:szCs w:val="32"/>
          <w:rtl/>
          <w:lang w:val="en-US"/>
        </w:rPr>
        <w:lastRenderedPageBreak/>
        <w:t>الحياة، ويجهرون بشربه دون حرج أو خوف</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50"/>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فعبد الرحمن بن المنصور المسمى </w:t>
      </w:r>
      <w:proofErr w:type="spellStart"/>
      <w:r w:rsidRPr="00CF5E77">
        <w:rPr>
          <w:rFonts w:ascii="Traditional Arabic" w:eastAsia="Times New Roman" w:hAnsi="Traditional Arabic" w:cs="Traditional Arabic"/>
          <w:sz w:val="32"/>
          <w:szCs w:val="32"/>
          <w:rtl/>
          <w:lang w:val="en-US"/>
        </w:rPr>
        <w:t>شنجول</w:t>
      </w:r>
      <w:proofErr w:type="spellEnd"/>
      <w:r w:rsidRPr="00CF5E77">
        <w:rPr>
          <w:rFonts w:ascii="Traditional Arabic" w:eastAsia="Times New Roman" w:hAnsi="Traditional Arabic" w:cs="Traditional Arabic"/>
          <w:sz w:val="32"/>
          <w:szCs w:val="32"/>
          <w:lang w:val="en-US"/>
        </w:rPr>
        <w:t xml:space="preserve"> </w:t>
      </w:r>
      <w:r w:rsidR="00257620">
        <w:rPr>
          <w:rFonts w:ascii="Traditional Arabic" w:eastAsia="Times New Roman" w:hAnsi="Traditional Arabic" w:cs="Traditional Arabic"/>
          <w:sz w:val="32"/>
          <w:szCs w:val="32"/>
          <w:rtl/>
          <w:lang w:val="en-US"/>
        </w:rPr>
        <w:t>الذي عرف أمره «</w:t>
      </w:r>
      <w:r w:rsidRPr="00CF5E77">
        <w:rPr>
          <w:rFonts w:ascii="Traditional Arabic" w:eastAsia="Times New Roman" w:hAnsi="Traditional Arabic" w:cs="Traditional Arabic"/>
          <w:sz w:val="32"/>
          <w:szCs w:val="32"/>
          <w:rtl/>
          <w:lang w:val="en-US"/>
        </w:rPr>
        <w:t xml:space="preserve">بالخلاعة والمجانة، فكان يخرج من منية إلى </w:t>
      </w:r>
      <w:proofErr w:type="gramStart"/>
      <w:r w:rsidRPr="00CF5E77">
        <w:rPr>
          <w:rFonts w:ascii="Traditional Arabic" w:eastAsia="Times New Roman" w:hAnsi="Traditional Arabic" w:cs="Traditional Arabic"/>
          <w:sz w:val="32"/>
          <w:szCs w:val="32"/>
          <w:rtl/>
          <w:lang w:val="en-US"/>
        </w:rPr>
        <w:t xml:space="preserve">منية،  </w:t>
      </w:r>
      <w:r w:rsidR="00257620">
        <w:rPr>
          <w:rFonts w:ascii="Traditional Arabic" w:eastAsia="Times New Roman" w:hAnsi="Traditional Arabic" w:cs="Traditional Arabic" w:hint="cs"/>
          <w:sz w:val="32"/>
          <w:szCs w:val="32"/>
          <w:rtl/>
          <w:lang w:val="en-US"/>
        </w:rPr>
        <w:t xml:space="preserve"> </w:t>
      </w:r>
      <w:proofErr w:type="gramEnd"/>
      <w:r w:rsidRPr="00CF5E77">
        <w:rPr>
          <w:rFonts w:ascii="Traditional Arabic" w:eastAsia="Times New Roman" w:hAnsi="Traditional Arabic" w:cs="Traditional Arabic"/>
          <w:sz w:val="32"/>
          <w:szCs w:val="32"/>
          <w:rtl/>
          <w:lang w:val="en-US"/>
        </w:rPr>
        <w:t>ومن منتزه إلى منتزه، مع الخيالين والمغنين والمضحكين، مجاهرا بالفتك، وشرب الخمر»</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51"/>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وكان « المعتمد بن عباد مولعا بالخمر، منغمسا في اللذات»</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52"/>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غير أن أكثر</w:t>
      </w:r>
      <w:r w:rsidR="00B53477">
        <w:rPr>
          <w:rFonts w:ascii="Traditional Arabic" w:eastAsia="Times New Roman" w:hAnsi="Traditional Arabic" w:cs="Traditional Arabic"/>
          <w:sz w:val="32"/>
          <w:szCs w:val="32"/>
          <w:rtl/>
          <w:lang w:val="en-US"/>
        </w:rPr>
        <w:t xml:space="preserve">هم إسرافا في الخمر ومجالسه، </w:t>
      </w:r>
      <w:r w:rsidRPr="00CF5E77">
        <w:rPr>
          <w:rFonts w:ascii="Traditional Arabic" w:eastAsia="Times New Roman" w:hAnsi="Traditional Arabic" w:cs="Traditional Arabic"/>
          <w:sz w:val="32"/>
          <w:szCs w:val="32"/>
          <w:rtl/>
          <w:lang w:val="en-US"/>
        </w:rPr>
        <w:t>كما ذكر في البيان المغرب ، هو محمد بن عبد الجبار الذي « استعمل له من الخمر مائة خابية، ومائة بوق، ومائة عود طرب»</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53"/>
      </w:r>
      <w:r w:rsidRPr="00CF5E77">
        <w:rPr>
          <w:rFonts w:ascii="Traditional Arabic" w:eastAsia="Times New Roman" w:hAnsi="Traditional Arabic" w:cs="Traditional Arabic"/>
          <w:sz w:val="32"/>
          <w:szCs w:val="32"/>
          <w:vertAlign w:val="superscript"/>
          <w:rtl/>
          <w:lang w:val="en-US"/>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color w:val="FF0000"/>
          <w:sz w:val="32"/>
          <w:szCs w:val="32"/>
          <w:rtl/>
          <w:lang w:val="en-US"/>
        </w:rPr>
      </w:pPr>
      <w:r w:rsidRPr="00CF5E77">
        <w:rPr>
          <w:rFonts w:ascii="Traditional Arabic" w:eastAsia="Times New Roman" w:hAnsi="Traditional Arabic" w:cs="Traditional Arabic"/>
          <w:sz w:val="32"/>
          <w:szCs w:val="32"/>
          <w:rtl/>
          <w:lang w:val="en-US"/>
        </w:rPr>
        <w:t>وقد ان</w:t>
      </w:r>
      <w:r w:rsidR="00257620">
        <w:rPr>
          <w:rFonts w:ascii="Traditional Arabic" w:eastAsia="Times New Roman" w:hAnsi="Traditional Arabic" w:cs="Traditional Arabic"/>
          <w:sz w:val="32"/>
          <w:szCs w:val="32"/>
          <w:rtl/>
          <w:lang w:val="en-US"/>
        </w:rPr>
        <w:t>تشر الخمر في كل مكان، واسترسل «</w:t>
      </w:r>
      <w:r w:rsidRPr="00CF5E77">
        <w:rPr>
          <w:rFonts w:ascii="Traditional Arabic" w:eastAsia="Times New Roman" w:hAnsi="Traditional Arabic" w:cs="Traditional Arabic"/>
          <w:sz w:val="32"/>
          <w:szCs w:val="32"/>
          <w:rtl/>
          <w:lang w:val="en-US"/>
        </w:rPr>
        <w:t>السكارى في مخالطة الناس، والاستطالة بآثار السكر من العبث والهجر، وما أشبه ذلك من منكر أحوالهم»</w:t>
      </w:r>
      <w:r w:rsidR="00257620">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54"/>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من القصور إلى الشوارع والحانات إلى الحدائق والمنتزهات وضفاف </w:t>
      </w:r>
      <w:proofErr w:type="gramStart"/>
      <w:r w:rsidRPr="00CF5E77">
        <w:rPr>
          <w:rFonts w:ascii="Traditional Arabic" w:eastAsia="Times New Roman" w:hAnsi="Traditional Arabic" w:cs="Traditional Arabic"/>
          <w:sz w:val="32"/>
          <w:szCs w:val="32"/>
          <w:rtl/>
          <w:lang w:val="en-US"/>
        </w:rPr>
        <w:t>الأنهار</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55"/>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حتى إن أحد المحتسبة نهى عن كراء القوارب لمن يستغلها في النزهة لشرب الخمر</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56"/>
      </w:r>
      <w:r w:rsidRPr="00CF5E77">
        <w:rPr>
          <w:rFonts w:ascii="Traditional Arabic" w:eastAsia="Times New Roman" w:hAnsi="Traditional Arabic" w:cs="Traditional Arabic"/>
          <w:sz w:val="32"/>
          <w:szCs w:val="32"/>
          <w:vertAlign w:val="superscript"/>
          <w:rtl/>
          <w:lang w:val="en-US"/>
        </w:rPr>
        <w:t>)</w:t>
      </w:r>
    </w:p>
    <w:p w:rsidR="00257620" w:rsidRDefault="00CF5E77"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r w:rsidRPr="00CF5E77">
        <w:rPr>
          <w:rFonts w:ascii="Traditional Arabic" w:eastAsia="Times New Roman" w:hAnsi="Traditional Arabic" w:cs="Traditional Arabic"/>
          <w:sz w:val="32"/>
          <w:szCs w:val="32"/>
          <w:rtl/>
          <w:lang w:val="en-US"/>
        </w:rPr>
        <w:t>وكان لانتشار الخمر بين أفراد المجتمع الأندلسي أثر في الأدب، فأصبحت "الخمريات" أكثر فنون الشعر ذيوعا بين الشعر الأندلسي</w:t>
      </w:r>
      <w:r w:rsidR="00257620">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57"/>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حيث تغنى الشعراء بالخمر، ووصفوا أوانيها وساقيها ومجالسها، فأسرفوا في ذلك، وأفاضوا في وصف ما كان يدور في مجالس الخمر من عبث وتهتك وصخب</w:t>
      </w:r>
      <w:r w:rsidR="00257620">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58"/>
      </w:r>
      <w:r w:rsidRPr="00CF5E77">
        <w:rPr>
          <w:rFonts w:ascii="Traditional Arabic" w:eastAsia="Times New Roman" w:hAnsi="Traditional Arabic" w:cs="Traditional Arabic"/>
          <w:sz w:val="32"/>
          <w:szCs w:val="32"/>
          <w:vertAlign w:val="superscript"/>
          <w:rtl/>
          <w:lang w:val="en-US"/>
        </w:rPr>
        <w:t>)</w:t>
      </w:r>
      <w:r w:rsidR="00257620">
        <w:rPr>
          <w:rFonts w:ascii="Traditional Arabic" w:eastAsia="Times New Roman" w:hAnsi="Traditional Arabic" w:cs="Traditional Arabic" w:hint="cs"/>
          <w:sz w:val="32"/>
          <w:szCs w:val="32"/>
          <w:rtl/>
          <w:lang w:val="en-US"/>
        </w:rPr>
        <w:t>.</w:t>
      </w:r>
    </w:p>
    <w:p w:rsidR="00CF5E77" w:rsidRPr="00A0083B"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b/>
          <w:bCs/>
          <w:sz w:val="32"/>
          <w:szCs w:val="32"/>
          <w:rtl/>
          <w:lang w:val="en-US"/>
        </w:rPr>
        <w:t xml:space="preserve"> </w:t>
      </w:r>
      <w:r w:rsidR="00257620">
        <w:rPr>
          <w:rFonts w:ascii="Traditional Arabic" w:eastAsia="Times New Roman" w:hAnsi="Traditional Arabic" w:cs="Traditional Arabic" w:hint="cs"/>
          <w:b/>
          <w:bCs/>
          <w:sz w:val="32"/>
          <w:szCs w:val="32"/>
          <w:rtl/>
          <w:lang w:val="en-US"/>
        </w:rPr>
        <w:t>6_</w:t>
      </w:r>
      <w:r w:rsidRPr="00CF5E77">
        <w:rPr>
          <w:rFonts w:ascii="Traditional Arabic" w:eastAsia="Times New Roman" w:hAnsi="Traditional Arabic" w:cs="Traditional Arabic"/>
          <w:b/>
          <w:bCs/>
          <w:sz w:val="32"/>
          <w:szCs w:val="32"/>
          <w:rtl/>
          <w:lang w:val="en-US"/>
        </w:rPr>
        <w:t>عادات سيئة</w:t>
      </w:r>
      <w:r w:rsidR="00257620">
        <w:rPr>
          <w:rFonts w:ascii="Traditional Arabic" w:eastAsia="Times New Roman" w:hAnsi="Traditional Arabic" w:cs="Traditional Arabic" w:hint="cs"/>
          <w:b/>
          <w:bCs/>
          <w:sz w:val="32"/>
          <w:szCs w:val="32"/>
          <w:rtl/>
          <w:lang w:val="en-US"/>
        </w:rPr>
        <w:t xml:space="preserve"> </w:t>
      </w:r>
      <w:r w:rsidR="00B53477">
        <w:rPr>
          <w:rFonts w:ascii="Traditional Arabic" w:eastAsia="Times New Roman" w:hAnsi="Traditional Arabic" w:cs="Traditional Arabic" w:hint="cs"/>
          <w:b/>
          <w:bCs/>
          <w:sz w:val="32"/>
          <w:szCs w:val="32"/>
          <w:rtl/>
          <w:lang w:val="en-US"/>
        </w:rPr>
        <w:t>متنوعة</w:t>
      </w:r>
      <w:r w:rsidR="00257620">
        <w:rPr>
          <w:rFonts w:ascii="Traditional Arabic" w:eastAsia="Times New Roman" w:hAnsi="Traditional Arabic" w:cs="Traditional Arabic" w:hint="cs"/>
          <w:b/>
          <w:bCs/>
          <w:sz w:val="32"/>
          <w:szCs w:val="32"/>
          <w:rtl/>
          <w:lang w:val="en-US"/>
        </w:rPr>
        <w:t>:</w:t>
      </w:r>
      <w:r w:rsidRPr="00CF5E77">
        <w:rPr>
          <w:rFonts w:ascii="Traditional Arabic" w:eastAsia="Times New Roman" w:hAnsi="Traditional Arabic" w:cs="Traditional Arabic"/>
          <w:b/>
          <w:bCs/>
          <w:sz w:val="32"/>
          <w:szCs w:val="32"/>
          <w:rtl/>
          <w:lang w:val="en-US"/>
        </w:rPr>
        <w:t xml:space="preserve"> </w:t>
      </w:r>
    </w:p>
    <w:p w:rsidR="00D34310" w:rsidRPr="00B53477" w:rsidRDefault="00257620"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B53477">
        <w:rPr>
          <w:rFonts w:ascii="Traditional Arabic" w:eastAsia="Times New Roman" w:hAnsi="Traditional Arabic" w:cs="Traditional Arabic" w:hint="cs"/>
          <w:sz w:val="32"/>
          <w:szCs w:val="32"/>
          <w:rtl/>
          <w:lang w:val="en-US"/>
        </w:rPr>
        <w:t>_</w:t>
      </w:r>
      <w:r w:rsidR="00CF5E77" w:rsidRPr="00B53477">
        <w:rPr>
          <w:rFonts w:ascii="Traditional Arabic" w:eastAsia="Times New Roman" w:hAnsi="Traditional Arabic" w:cs="Traditional Arabic"/>
          <w:sz w:val="32"/>
          <w:szCs w:val="32"/>
          <w:rtl/>
          <w:lang w:val="en-US"/>
        </w:rPr>
        <w:t xml:space="preserve">العشق والعلاقات المحرمة </w:t>
      </w:r>
      <w:r w:rsidR="00D34310" w:rsidRPr="00B53477">
        <w:rPr>
          <w:rFonts w:ascii="Traditional Arabic" w:eastAsia="Times New Roman" w:hAnsi="Traditional Arabic" w:cs="Traditional Arabic" w:hint="cs"/>
          <w:sz w:val="32"/>
          <w:szCs w:val="32"/>
          <w:rtl/>
          <w:lang w:val="en-US"/>
        </w:rPr>
        <w:t>بين الجنسين وما ينتج عنها:</w:t>
      </w:r>
    </w:p>
    <w:p w:rsidR="00CF5E77" w:rsidRPr="00CF5E77" w:rsidRDefault="008B70CA"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 xml:space="preserve"> </w:t>
      </w:r>
      <w:r w:rsidR="00B53477">
        <w:rPr>
          <w:rFonts w:ascii="Traditional Arabic" w:eastAsia="Times New Roman" w:hAnsi="Traditional Arabic" w:cs="Traditional Arabic"/>
          <w:sz w:val="32"/>
          <w:szCs w:val="32"/>
          <w:rtl/>
          <w:lang w:val="en-US"/>
        </w:rPr>
        <w:t xml:space="preserve"> يبدأ</w:t>
      </w:r>
      <w:r>
        <w:rPr>
          <w:rFonts w:ascii="Traditional Arabic" w:eastAsia="Times New Roman" w:hAnsi="Traditional Arabic" w:cs="Traditional Arabic" w:hint="cs"/>
          <w:sz w:val="32"/>
          <w:szCs w:val="32"/>
          <w:rtl/>
          <w:lang w:val="en-US"/>
        </w:rPr>
        <w:t xml:space="preserve"> العشق </w:t>
      </w:r>
      <w:r w:rsidR="00CF5E77" w:rsidRPr="00CF5E77">
        <w:rPr>
          <w:rFonts w:ascii="Traditional Arabic" w:eastAsia="Times New Roman" w:hAnsi="Traditional Arabic" w:cs="Traditional Arabic"/>
          <w:sz w:val="32"/>
          <w:szCs w:val="32"/>
          <w:rtl/>
          <w:lang w:val="en-US"/>
        </w:rPr>
        <w:t>بالتغ</w:t>
      </w:r>
      <w:r w:rsidR="00B53477">
        <w:rPr>
          <w:rFonts w:ascii="Traditional Arabic" w:eastAsia="Times New Roman" w:hAnsi="Traditional Arabic" w:cs="Traditional Arabic" w:hint="cs"/>
          <w:sz w:val="32"/>
          <w:szCs w:val="32"/>
          <w:rtl/>
          <w:lang w:val="en-US"/>
        </w:rPr>
        <w:t>َ</w:t>
      </w:r>
      <w:r w:rsidR="00CF5E77" w:rsidRPr="00CF5E77">
        <w:rPr>
          <w:rFonts w:ascii="Traditional Arabic" w:eastAsia="Times New Roman" w:hAnsi="Traditional Arabic" w:cs="Traditional Arabic"/>
          <w:sz w:val="32"/>
          <w:szCs w:val="32"/>
          <w:rtl/>
          <w:lang w:val="en-US"/>
        </w:rPr>
        <w:t xml:space="preserve">ني بالأشعار الماجنة، التي كان للنساء فيها نصيب، فقد برز منهن كل من </w:t>
      </w:r>
      <w:proofErr w:type="gramStart"/>
      <w:r w:rsidR="00CF5E77" w:rsidRPr="00CF5E77">
        <w:rPr>
          <w:rFonts w:ascii="Traditional Arabic" w:eastAsia="Times New Roman" w:hAnsi="Traditional Arabic" w:cs="Traditional Arabic"/>
          <w:sz w:val="32"/>
          <w:szCs w:val="32"/>
          <w:rtl/>
          <w:lang w:val="en-US"/>
        </w:rPr>
        <w:t>ولادة(</w:t>
      </w:r>
      <w:proofErr w:type="gramEnd"/>
      <w:r w:rsidR="00CF5E77" w:rsidRPr="00CF5E77">
        <w:rPr>
          <w:rFonts w:ascii="Traditional Arabic" w:eastAsia="Times New Roman" w:hAnsi="Traditional Arabic" w:cs="Traditional Arabic"/>
          <w:sz w:val="32"/>
          <w:szCs w:val="32"/>
          <w:rtl/>
          <w:lang w:val="en-US"/>
        </w:rPr>
        <w:t>ت484ه/ 1091م) عشيقة ابن زيدون(ت463ه/ 1070م)، حيث كان من نظمها:(بحر الوافر)</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أنا واللــه أصلح للمعــالي       وأمشي مشيتي وأتيه تيـها</w:t>
      </w:r>
    </w:p>
    <w:p w:rsidR="00AC00C2"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lastRenderedPageBreak/>
        <w:t xml:space="preserve">وأمكن عاشقي من صحن </w:t>
      </w:r>
      <w:proofErr w:type="gramStart"/>
      <w:r w:rsidRPr="00CF5E77">
        <w:rPr>
          <w:rFonts w:ascii="Traditional Arabic" w:eastAsia="Times New Roman" w:hAnsi="Traditional Arabic" w:cs="Traditional Arabic"/>
          <w:sz w:val="32"/>
          <w:szCs w:val="32"/>
          <w:rtl/>
          <w:lang w:val="en-US"/>
        </w:rPr>
        <w:t xml:space="preserve">خدي </w:t>
      </w:r>
      <w:r w:rsidR="00EF57A2">
        <w:rPr>
          <w:rFonts w:ascii="Traditional Arabic" w:eastAsia="Times New Roman" w:hAnsi="Traditional Arabic" w:cs="Traditional Arabic" w:hint="cs"/>
          <w:sz w:val="32"/>
          <w:szCs w:val="32"/>
          <w:rtl/>
          <w:lang w:val="en-US"/>
        </w:rPr>
        <w:t>:</w:t>
      </w:r>
      <w:proofErr w:type="gramEnd"/>
      <w:r w:rsidRPr="00CF5E77">
        <w:rPr>
          <w:rFonts w:ascii="Traditional Arabic" w:eastAsia="Times New Roman" w:hAnsi="Traditional Arabic" w:cs="Traditional Arabic"/>
          <w:sz w:val="32"/>
          <w:szCs w:val="32"/>
          <w:rtl/>
          <w:lang w:val="en-US"/>
        </w:rPr>
        <w:t xml:space="preserve">      وأعطي قبلتي من يشتهيها</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59"/>
      </w:r>
      <w:r w:rsidRPr="00CF5E77">
        <w:rPr>
          <w:rFonts w:ascii="Traditional Arabic" w:eastAsia="Times New Roman" w:hAnsi="Traditional Arabic" w:cs="Traditional Arabic"/>
          <w:sz w:val="32"/>
          <w:szCs w:val="32"/>
          <w:vertAlign w:val="superscript"/>
          <w:rtl/>
          <w:lang w:val="en-US"/>
        </w:rPr>
        <w:t>)</w:t>
      </w:r>
    </w:p>
    <w:p w:rsidR="00CF5E77" w:rsidRPr="00CF5E77" w:rsidRDefault="00AC00C2"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 xml:space="preserve">       </w:t>
      </w:r>
      <w:r w:rsidR="00CF5E77" w:rsidRPr="00CF5E77">
        <w:rPr>
          <w:rFonts w:ascii="Traditional Arabic" w:eastAsia="Times New Roman" w:hAnsi="Traditional Arabic" w:cs="Traditional Arabic"/>
          <w:sz w:val="32"/>
          <w:szCs w:val="32"/>
          <w:rtl/>
          <w:lang w:val="en-US"/>
        </w:rPr>
        <w:t xml:space="preserve">لقد توجت هذه العلاقات </w:t>
      </w:r>
      <w:proofErr w:type="gramStart"/>
      <w:r w:rsidR="00CF5E77" w:rsidRPr="00CF5E77">
        <w:rPr>
          <w:rFonts w:ascii="Traditional Arabic" w:eastAsia="Times New Roman" w:hAnsi="Traditional Arabic" w:cs="Traditional Arabic"/>
          <w:sz w:val="32"/>
          <w:szCs w:val="32"/>
          <w:rtl/>
          <w:lang w:val="en-US"/>
        </w:rPr>
        <w:t>باللقاءات</w:t>
      </w:r>
      <w:r w:rsidR="00CF5E77" w:rsidRPr="00CF5E77">
        <w:rPr>
          <w:rFonts w:ascii="Traditional Arabic" w:eastAsia="Times New Roman" w:hAnsi="Traditional Arabic" w:cs="Traditional Arabic"/>
          <w:sz w:val="32"/>
          <w:szCs w:val="32"/>
          <w:vertAlign w:val="superscript"/>
          <w:rtl/>
          <w:lang w:val="en-US"/>
        </w:rPr>
        <w:t>(</w:t>
      </w:r>
      <w:proofErr w:type="gramEnd"/>
      <w:r w:rsidR="00CF5E77" w:rsidRPr="00CF5E77">
        <w:rPr>
          <w:rFonts w:ascii="Traditional Arabic" w:eastAsia="Times New Roman" w:hAnsi="Traditional Arabic" w:cs="Traditional Arabic"/>
          <w:sz w:val="32"/>
          <w:szCs w:val="32"/>
          <w:vertAlign w:val="superscript"/>
          <w:rtl/>
          <w:lang w:val="en-US"/>
        </w:rPr>
        <w:footnoteReference w:id="60"/>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 التي يتخللها العناق والتقبيل، وقد وصف ذلك ابن قزمان في أحد أزجاله، في قوله:</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الذي نموت في شان، كل يوم وليلة</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ينقل ذا الغزالة، إنك </w:t>
      </w:r>
      <w:proofErr w:type="gramStart"/>
      <w:r w:rsidRPr="00CF5E77">
        <w:rPr>
          <w:rFonts w:ascii="Traditional Arabic" w:eastAsia="Times New Roman" w:hAnsi="Traditional Arabic" w:cs="Traditional Arabic"/>
          <w:sz w:val="32"/>
          <w:szCs w:val="32"/>
          <w:rtl/>
          <w:lang w:val="en-US"/>
        </w:rPr>
        <w:t>إلي</w:t>
      </w:r>
      <w:proofErr w:type="gramEnd"/>
      <w:r w:rsidRPr="00CF5E77">
        <w:rPr>
          <w:rFonts w:ascii="Traditional Arabic" w:eastAsia="Times New Roman" w:hAnsi="Traditional Arabic" w:cs="Traditional Arabic"/>
          <w:sz w:val="32"/>
          <w:szCs w:val="32"/>
          <w:rtl/>
          <w:lang w:val="en-US"/>
        </w:rPr>
        <w:t xml:space="preserve"> ذا </w:t>
      </w:r>
      <w:proofErr w:type="spellStart"/>
      <w:r w:rsidRPr="00CF5E77">
        <w:rPr>
          <w:rFonts w:ascii="Traditional Arabic" w:eastAsia="Times New Roman" w:hAnsi="Traditional Arabic" w:cs="Traditional Arabic"/>
          <w:sz w:val="32"/>
          <w:szCs w:val="32"/>
          <w:rtl/>
          <w:lang w:val="en-US"/>
        </w:rPr>
        <w:t>الحجيلة</w:t>
      </w:r>
      <w:proofErr w:type="spellEnd"/>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يا على </w:t>
      </w:r>
      <w:proofErr w:type="spellStart"/>
      <w:r w:rsidRPr="00CF5E77">
        <w:rPr>
          <w:rFonts w:ascii="Traditional Arabic" w:eastAsia="Times New Roman" w:hAnsi="Traditional Arabic" w:cs="Traditional Arabic"/>
          <w:sz w:val="32"/>
          <w:szCs w:val="32"/>
          <w:rtl/>
          <w:lang w:val="en-US"/>
        </w:rPr>
        <w:t>تعنيقة</w:t>
      </w:r>
      <w:proofErr w:type="spellEnd"/>
      <w:r w:rsidRPr="00CF5E77">
        <w:rPr>
          <w:rFonts w:ascii="Traditional Arabic" w:eastAsia="Times New Roman" w:hAnsi="Traditional Arabic" w:cs="Traditional Arabic"/>
          <w:sz w:val="32"/>
          <w:szCs w:val="32"/>
          <w:rtl/>
          <w:lang w:val="en-US"/>
        </w:rPr>
        <w:t xml:space="preserve"> في العالم، يا على فالعالم قبيلة </w:t>
      </w:r>
    </w:p>
    <w:p w:rsidR="00AC00C2"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أي عنيق لـ للتعنيق فميم هو </w:t>
      </w:r>
      <w:proofErr w:type="gramStart"/>
      <w:r w:rsidRPr="00CF5E77">
        <w:rPr>
          <w:rFonts w:ascii="Traditional Arabic" w:eastAsia="Times New Roman" w:hAnsi="Traditional Arabic" w:cs="Traditional Arabic"/>
          <w:sz w:val="32"/>
          <w:szCs w:val="32"/>
          <w:rtl/>
          <w:lang w:val="en-US"/>
        </w:rPr>
        <w:t>للمص</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61"/>
      </w:r>
      <w:r w:rsidRPr="00CF5E77">
        <w:rPr>
          <w:rFonts w:ascii="Traditional Arabic" w:eastAsia="Times New Roman" w:hAnsi="Traditional Arabic" w:cs="Traditional Arabic"/>
          <w:sz w:val="32"/>
          <w:szCs w:val="32"/>
          <w:vertAlign w:val="superscript"/>
          <w:rtl/>
          <w:lang w:val="en-US"/>
        </w:rPr>
        <w:t>)</w:t>
      </w:r>
    </w:p>
    <w:p w:rsidR="00CF5E77" w:rsidRDefault="00AC00C2"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 xml:space="preserve">    </w:t>
      </w:r>
      <w:r w:rsidR="00CF5E77" w:rsidRPr="00CF5E77">
        <w:rPr>
          <w:rFonts w:ascii="Traditional Arabic" w:eastAsia="Times New Roman" w:hAnsi="Traditional Arabic" w:cs="Traditional Arabic"/>
          <w:sz w:val="32"/>
          <w:szCs w:val="32"/>
          <w:rtl/>
          <w:lang w:val="en-US" w:bidi="ar-DZ"/>
        </w:rPr>
        <w:t xml:space="preserve">هذه </w:t>
      </w:r>
      <w:r w:rsidR="00CF5E77" w:rsidRPr="00CF5E77">
        <w:rPr>
          <w:rFonts w:ascii="Traditional Arabic" w:eastAsia="Times New Roman" w:hAnsi="Traditional Arabic" w:cs="Traditional Arabic"/>
          <w:sz w:val="32"/>
          <w:szCs w:val="32"/>
          <w:rtl/>
          <w:lang w:val="en-US"/>
        </w:rPr>
        <w:t xml:space="preserve">العلاقات المحرمة تجر العاشقين في معظم الأحيان إلى ارتكاب الزنا الذي فشا أمره بين الحرائر والإماء، وفي هذا الصدد تفيدنا المصادر </w:t>
      </w:r>
      <w:proofErr w:type="spellStart"/>
      <w:r w:rsidR="00CF5E77" w:rsidRPr="00CF5E77">
        <w:rPr>
          <w:rFonts w:ascii="Traditional Arabic" w:eastAsia="Times New Roman" w:hAnsi="Traditional Arabic" w:cs="Traditional Arabic"/>
          <w:sz w:val="32"/>
          <w:szCs w:val="32"/>
          <w:rtl/>
          <w:lang w:val="en-US"/>
        </w:rPr>
        <w:t>النوازلية</w:t>
      </w:r>
      <w:proofErr w:type="spellEnd"/>
      <w:r w:rsidR="00CF5E77" w:rsidRPr="00CF5E77">
        <w:rPr>
          <w:rFonts w:ascii="Traditional Arabic" w:eastAsia="Times New Roman" w:hAnsi="Traditional Arabic" w:cs="Traditional Arabic"/>
          <w:sz w:val="32"/>
          <w:szCs w:val="32"/>
          <w:rtl/>
          <w:lang w:val="en-US"/>
        </w:rPr>
        <w:t xml:space="preserve"> بالكثير من القضايا، فتجد على سبيل المثال من كانت أمته تزني لعدة مرات، ولا يحدها أو </w:t>
      </w:r>
      <w:proofErr w:type="gramStart"/>
      <w:r w:rsidR="00CF5E77" w:rsidRPr="00CF5E77">
        <w:rPr>
          <w:rFonts w:ascii="Traditional Arabic" w:eastAsia="Times New Roman" w:hAnsi="Traditional Arabic" w:cs="Traditional Arabic"/>
          <w:sz w:val="32"/>
          <w:szCs w:val="32"/>
          <w:rtl/>
          <w:lang w:val="en-US"/>
        </w:rPr>
        <w:t>يبيعها</w:t>
      </w:r>
      <w:r w:rsidR="00CF5E77" w:rsidRPr="00CF5E77">
        <w:rPr>
          <w:rFonts w:ascii="Traditional Arabic" w:eastAsia="Times New Roman" w:hAnsi="Traditional Arabic" w:cs="Traditional Arabic"/>
          <w:sz w:val="32"/>
          <w:szCs w:val="32"/>
          <w:vertAlign w:val="superscript"/>
          <w:rtl/>
          <w:lang w:val="en-US"/>
        </w:rPr>
        <w:t>(</w:t>
      </w:r>
      <w:proofErr w:type="gramEnd"/>
      <w:r w:rsidR="00CF5E77" w:rsidRPr="00CF5E77">
        <w:rPr>
          <w:rFonts w:ascii="Traditional Arabic" w:eastAsia="Times New Roman" w:hAnsi="Traditional Arabic" w:cs="Traditional Arabic"/>
          <w:sz w:val="32"/>
          <w:szCs w:val="32"/>
          <w:vertAlign w:val="superscript"/>
          <w:rtl/>
          <w:lang w:val="en-US"/>
        </w:rPr>
        <w:footnoteReference w:id="62"/>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 أو زنت زوجته أو اتهمها بذلك</w:t>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vertAlign w:val="superscript"/>
          <w:rtl/>
          <w:lang w:val="en-US"/>
        </w:rPr>
        <w:footnoteReference w:id="63"/>
      </w:r>
      <w:r w:rsidR="00CF5E77" w:rsidRPr="00CF5E77">
        <w:rPr>
          <w:rFonts w:ascii="Traditional Arabic" w:eastAsia="Times New Roman" w:hAnsi="Traditional Arabic" w:cs="Traditional Arabic"/>
          <w:sz w:val="32"/>
          <w:szCs w:val="32"/>
          <w:vertAlign w:val="superscript"/>
          <w:rtl/>
          <w:lang w:val="en-US"/>
        </w:rPr>
        <w:t>)</w:t>
      </w:r>
      <w:r w:rsidR="00CF5E77" w:rsidRPr="00CF5E77">
        <w:rPr>
          <w:rFonts w:ascii="Traditional Arabic" w:eastAsia="Times New Roman" w:hAnsi="Traditional Arabic" w:cs="Traditional Arabic"/>
          <w:sz w:val="32"/>
          <w:szCs w:val="32"/>
          <w:rtl/>
          <w:lang w:val="en-US"/>
        </w:rPr>
        <w:t>.</w:t>
      </w:r>
    </w:p>
    <w:p w:rsidR="00B53477" w:rsidRPr="00CF5E77" w:rsidRDefault="00B534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_ظاهرة البغاء والدعارة</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وفي هذا السياق انتشرت ظاهرة البغاء في المجتمع المغربي الأندلسي تحت إكراه السيد أو النخاس، سعيا وراء المال، دون التفات إلى تداعيات هذه الممارسة على المجتمع قاطبة، وعلى الإماء بوجه خاص باعتبارهن تجردهن من إنسانيتهن، ويتعامل معها كسلعة قابلة للامتلاك </w:t>
      </w:r>
      <w:proofErr w:type="gramStart"/>
      <w:r w:rsidRPr="00CF5E77">
        <w:rPr>
          <w:rFonts w:ascii="Traditional Arabic" w:eastAsia="Times New Roman" w:hAnsi="Traditional Arabic" w:cs="Traditional Arabic"/>
          <w:sz w:val="32"/>
          <w:szCs w:val="32"/>
          <w:rtl/>
          <w:lang w:val="en-US"/>
        </w:rPr>
        <w:t>والتداول</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64"/>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Pr>
      </w:pPr>
      <w:r w:rsidRPr="00CF5E77">
        <w:rPr>
          <w:rFonts w:ascii="Traditional Arabic" w:eastAsia="Times New Roman" w:hAnsi="Traditional Arabic" w:cs="Traditional Arabic"/>
          <w:sz w:val="32"/>
          <w:szCs w:val="32"/>
          <w:rtl/>
          <w:lang w:val="en-US"/>
        </w:rPr>
        <w:t>وهذا ما نجده في كت</w:t>
      </w:r>
      <w:r w:rsidR="008B70CA">
        <w:rPr>
          <w:rFonts w:ascii="Traditional Arabic" w:eastAsia="Times New Roman" w:hAnsi="Traditional Arabic" w:cs="Traditional Arabic"/>
          <w:sz w:val="32"/>
          <w:szCs w:val="32"/>
          <w:rtl/>
          <w:lang w:val="en-US"/>
        </w:rPr>
        <w:t xml:space="preserve">ب الحسبة، حيث يذكر السقطي قصة «رجل سمع نخاسا يخاطب رجلا: </w:t>
      </w:r>
      <w:r w:rsidRPr="00CF5E77">
        <w:rPr>
          <w:rFonts w:ascii="Traditional Arabic" w:eastAsia="Times New Roman" w:hAnsi="Traditional Arabic" w:cs="Traditional Arabic"/>
          <w:sz w:val="32"/>
          <w:szCs w:val="32"/>
          <w:rtl/>
          <w:lang w:val="en-US"/>
        </w:rPr>
        <w:t xml:space="preserve">خمسة دراهم تعطيني والله، وحينئذ أسوقها لك، وأعطاه صاحبه الذي طلب ثم خرج عنا، وغاب قليلا، وجاء بخادم سوداء، وأشار لها غرفة بالبرانية المذكورة فطلعتها، وطلع صاحب الدار بعدها، وخلى بينهما ومشى </w:t>
      </w:r>
      <w:proofErr w:type="gramStart"/>
      <w:r w:rsidRPr="00CF5E77">
        <w:rPr>
          <w:rFonts w:ascii="Traditional Arabic" w:eastAsia="Times New Roman" w:hAnsi="Traditional Arabic" w:cs="Traditional Arabic"/>
          <w:sz w:val="32"/>
          <w:szCs w:val="32"/>
          <w:rtl/>
          <w:lang w:val="en-US"/>
        </w:rPr>
        <w:t>لوجهه</w:t>
      </w:r>
      <w:r w:rsidR="008B70CA">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rtl/>
          <w:lang w:val="en-US"/>
        </w:rPr>
        <w:t>»</w:t>
      </w:r>
      <w:proofErr w:type="gramEnd"/>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65"/>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lang w:val="en-US"/>
        </w:rPr>
        <w:t xml:space="preserve"> </w:t>
      </w:r>
      <w:r w:rsidRPr="00CF5E77">
        <w:rPr>
          <w:rFonts w:ascii="Traditional Arabic" w:eastAsia="Times New Roman" w:hAnsi="Traditional Arabic" w:cs="Traditional Arabic"/>
          <w:sz w:val="32"/>
          <w:szCs w:val="32"/>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vertAlign w:val="superscript"/>
          <w:rtl/>
          <w:lang w:val="en-US"/>
        </w:rPr>
      </w:pPr>
      <w:r w:rsidRPr="00CF5E77">
        <w:rPr>
          <w:rFonts w:ascii="Traditional Arabic" w:eastAsia="Times New Roman" w:hAnsi="Traditional Arabic" w:cs="Traditional Arabic"/>
          <w:sz w:val="32"/>
          <w:szCs w:val="32"/>
          <w:rtl/>
          <w:lang w:val="en-US"/>
        </w:rPr>
        <w:t xml:space="preserve">فالدعارة كانت منتشرة، وقد كانت لها بيوت يطلق عليها دور الخراج، حيث تسكنها محترفات البغاء ويدعين </w:t>
      </w:r>
      <w:proofErr w:type="spellStart"/>
      <w:proofErr w:type="gramStart"/>
      <w:r w:rsidRPr="00CF5E77">
        <w:rPr>
          <w:rFonts w:ascii="Traditional Arabic" w:eastAsia="Times New Roman" w:hAnsi="Traditional Arabic" w:cs="Traditional Arabic"/>
          <w:sz w:val="32"/>
          <w:szCs w:val="32"/>
          <w:rtl/>
          <w:lang w:val="en-US"/>
        </w:rPr>
        <w:t>بالخرجيرات</w:t>
      </w:r>
      <w:proofErr w:type="spellEnd"/>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66"/>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وأن هذه البيوت لم تكن محرمة، وإنما كان يمنع ساكناتها من مخالطة المجتمع، أو الكشف عن هوياتهن،  وقد ورد ذلك في نص للمحتسب ابن عبدون: « يجب أن ينهى نساء دور الخراج عن الكشف عن رؤوسهن خارج </w:t>
      </w:r>
      <w:r w:rsidRPr="00CF5E77">
        <w:rPr>
          <w:rFonts w:ascii="Traditional Arabic" w:eastAsia="Times New Roman" w:hAnsi="Traditional Arabic" w:cs="Traditional Arabic"/>
          <w:sz w:val="32"/>
          <w:szCs w:val="32"/>
          <w:rtl/>
          <w:lang w:val="en-US"/>
        </w:rPr>
        <w:lastRenderedPageBreak/>
        <w:t>الفندق، والتحلي للنساء بزينتهن»</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67"/>
      </w:r>
      <w:r w:rsidRPr="00CF5E77">
        <w:rPr>
          <w:rFonts w:ascii="Traditional Arabic" w:eastAsia="Times New Roman" w:hAnsi="Traditional Arabic" w:cs="Traditional Arabic"/>
          <w:sz w:val="32"/>
          <w:szCs w:val="32"/>
          <w:vertAlign w:val="superscript"/>
          <w:rtl/>
          <w:lang w:val="en-US"/>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وقد أوجب ابن حزم حد الزنا على العاملات بهذه الدور، وعلى الداخلين عليهن، فجعل جرمهن أشد من جرم الزاني والزانية لغير استئجار؛ لأنهم زادوا حراما آخر، وهو أكل المال </w:t>
      </w:r>
      <w:proofErr w:type="gramStart"/>
      <w:r w:rsidRPr="00CF5E77">
        <w:rPr>
          <w:rFonts w:ascii="Traditional Arabic" w:eastAsia="Times New Roman" w:hAnsi="Traditional Arabic" w:cs="Traditional Arabic"/>
          <w:sz w:val="32"/>
          <w:szCs w:val="32"/>
          <w:rtl/>
          <w:lang w:val="en-US"/>
        </w:rPr>
        <w:t>بالباطل</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68"/>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vertAlign w:val="superscript"/>
          <w:rtl/>
          <w:lang w:val="en-US"/>
        </w:rPr>
      </w:pPr>
      <w:r w:rsidRPr="00CF5E77">
        <w:rPr>
          <w:rFonts w:ascii="Traditional Arabic" w:eastAsia="Times New Roman" w:hAnsi="Traditional Arabic" w:cs="Traditional Arabic"/>
          <w:sz w:val="32"/>
          <w:szCs w:val="32"/>
          <w:rtl/>
          <w:lang w:val="en-US"/>
        </w:rPr>
        <w:t xml:space="preserve">والشيء </w:t>
      </w:r>
      <w:proofErr w:type="spellStart"/>
      <w:r w:rsidRPr="00CF5E77">
        <w:rPr>
          <w:rFonts w:ascii="Traditional Arabic" w:eastAsia="Times New Roman" w:hAnsi="Traditional Arabic" w:cs="Traditional Arabic"/>
          <w:sz w:val="32"/>
          <w:szCs w:val="32"/>
          <w:rtl/>
          <w:lang w:val="en-US"/>
        </w:rPr>
        <w:t>الأخس</w:t>
      </w:r>
      <w:proofErr w:type="spellEnd"/>
      <w:r w:rsidRPr="00CF5E77">
        <w:rPr>
          <w:rFonts w:ascii="Traditional Arabic" w:eastAsia="Times New Roman" w:hAnsi="Traditional Arabic" w:cs="Traditional Arabic"/>
          <w:sz w:val="32"/>
          <w:szCs w:val="32"/>
          <w:rtl/>
          <w:lang w:val="en-US"/>
        </w:rPr>
        <w:t xml:space="preserve"> من هذا، استخدام نساء في استبراء</w:t>
      </w:r>
      <w:r w:rsidR="008B70CA">
        <w:rPr>
          <w:rFonts w:ascii="Traditional Arabic" w:eastAsia="Times New Roman" w:hAnsi="Traditional Arabic" w:cs="Traditional Arabic"/>
          <w:sz w:val="32"/>
          <w:szCs w:val="32"/>
          <w:rtl/>
          <w:lang w:val="en-US"/>
        </w:rPr>
        <w:t xml:space="preserve"> تلك الإماء، حيث كان </w:t>
      </w:r>
      <w:proofErr w:type="spellStart"/>
      <w:r w:rsidR="008B70CA">
        <w:rPr>
          <w:rFonts w:ascii="Traditional Arabic" w:eastAsia="Times New Roman" w:hAnsi="Traditional Arabic" w:cs="Traditional Arabic"/>
          <w:sz w:val="32"/>
          <w:szCs w:val="32"/>
          <w:rtl/>
          <w:lang w:val="en-US"/>
        </w:rPr>
        <w:t>النخاسون</w:t>
      </w:r>
      <w:proofErr w:type="spellEnd"/>
      <w:r w:rsidR="008B70CA">
        <w:rPr>
          <w:rFonts w:ascii="Traditional Arabic" w:eastAsia="Times New Roman" w:hAnsi="Traditional Arabic" w:cs="Traditional Arabic"/>
          <w:sz w:val="32"/>
          <w:szCs w:val="32"/>
          <w:rtl/>
          <w:lang w:val="en-US"/>
        </w:rPr>
        <w:t xml:space="preserve"> «</w:t>
      </w:r>
      <w:r w:rsidRPr="00CF5E77">
        <w:rPr>
          <w:rFonts w:ascii="Traditional Arabic" w:eastAsia="Times New Roman" w:hAnsi="Traditional Arabic" w:cs="Traditional Arabic"/>
          <w:sz w:val="32"/>
          <w:szCs w:val="32"/>
          <w:rtl/>
          <w:lang w:val="en-US"/>
        </w:rPr>
        <w:t xml:space="preserve">ينصبون بسوقهم امرأة، يسمونها الأمينة، توافق في النكر مذهبهم، وتشهد في استبراء الخدم بمقتضى </w:t>
      </w:r>
      <w:proofErr w:type="gramStart"/>
      <w:r w:rsidRPr="00CF5E77">
        <w:rPr>
          <w:rFonts w:ascii="Traditional Arabic" w:eastAsia="Times New Roman" w:hAnsi="Traditional Arabic" w:cs="Traditional Arabic"/>
          <w:sz w:val="32"/>
          <w:szCs w:val="32"/>
          <w:rtl/>
          <w:lang w:val="en-US"/>
        </w:rPr>
        <w:t>مرادهم</w:t>
      </w:r>
      <w:r w:rsidR="008B70CA">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rtl/>
          <w:lang w:val="en-US"/>
        </w:rPr>
        <w:t>»</w:t>
      </w:r>
      <w:proofErr w:type="gramEnd"/>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69"/>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ويسرد لنا السقطي حادثة في هذا الموضوع، حيث يقول: « استدعاني رجل له دينا وكلفني بداره كتب عقد جارية من المرتفعات اشتراها، فسألته عن استبرائها  فلم أجده ولا البائع منه يعرف حكم ذلك. فقلت لهما: لابد أن للاستبراء عند ثقة من النساء تتفقان عليها </w:t>
      </w:r>
      <w:proofErr w:type="gramStart"/>
      <w:r w:rsidRPr="00CF5E77">
        <w:rPr>
          <w:rFonts w:ascii="Traditional Arabic" w:eastAsia="Times New Roman" w:hAnsi="Traditional Arabic" w:cs="Traditional Arabic"/>
          <w:sz w:val="32"/>
          <w:szCs w:val="32"/>
          <w:rtl/>
          <w:lang w:val="en-US"/>
        </w:rPr>
        <w:t>أو  عند</w:t>
      </w:r>
      <w:proofErr w:type="gramEnd"/>
      <w:r w:rsidRPr="00CF5E77">
        <w:rPr>
          <w:rFonts w:ascii="Traditional Arabic" w:eastAsia="Times New Roman" w:hAnsi="Traditional Arabic" w:cs="Traditional Arabic"/>
          <w:sz w:val="32"/>
          <w:szCs w:val="32"/>
          <w:rtl/>
          <w:lang w:val="en-US"/>
        </w:rPr>
        <w:t xml:space="preserve"> رجل من الثقات من أهل الدين، والأمانة تكون عند أهله إلى أن يتحقق استبراؤها، فقال المشتري: تقول لي شيئا والله ما سمعته قط ولا عمل معي وإنما عادتي أشتري بالمعرض للخادم وأبيت معها ليلة ذلك اليوم»</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70"/>
      </w:r>
      <w:r w:rsidRPr="00CF5E77">
        <w:rPr>
          <w:rFonts w:ascii="Traditional Arabic" w:eastAsia="Times New Roman" w:hAnsi="Traditional Arabic" w:cs="Traditional Arabic"/>
          <w:sz w:val="32"/>
          <w:szCs w:val="32"/>
          <w:vertAlign w:val="superscript"/>
          <w:rtl/>
          <w:lang w:val="en-US"/>
        </w:rPr>
        <w:t>)</w:t>
      </w:r>
    </w:p>
    <w:p w:rsidR="00B53477" w:rsidRDefault="00B534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_ظاهرة الشذوذ الجنسي:</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ناهيك عن انتشار ظاهرة الشذوذ الجنسي في معظم بلاطات الطوائف، وكان ضحايا هذه الفعلة </w:t>
      </w:r>
      <w:proofErr w:type="gramStart"/>
      <w:r w:rsidRPr="00CF5E77">
        <w:rPr>
          <w:rFonts w:ascii="Traditional Arabic" w:eastAsia="Times New Roman" w:hAnsi="Traditional Arabic" w:cs="Traditional Arabic"/>
          <w:sz w:val="32"/>
          <w:szCs w:val="32"/>
          <w:rtl/>
          <w:lang w:val="en-US"/>
        </w:rPr>
        <w:t>الخصيان</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71"/>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الذين انتشر أمرهم في دار الإسلام، حيث« تعلم الخصاء قوم من المسلمين فصاروا يخصون ويستحلون المثلة»</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72"/>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وقد خصص أحد الباحثين لهذا الموضوع بحثا شرح فيه معنى الخصاء، وقضية انتشاره وتداوله في المشرق والمغرب والأندلس في العصر الوسيط، وقدم في ذلك أمثلة كثيرة</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73"/>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CF5E77" w:rsidRPr="00CF5E77" w:rsidRDefault="00CF5E77" w:rsidP="007214CA">
      <w:pPr>
        <w:widowControl w:val="0"/>
        <w:bidi/>
        <w:spacing w:after="0" w:line="20" w:lineRule="atLeast"/>
        <w:ind w:firstLine="567"/>
        <w:jc w:val="both"/>
        <w:rPr>
          <w:rFonts w:ascii="Traditional Arabic" w:eastAsia="Times New Roman" w:hAnsi="Traditional Arabic" w:cs="Traditional Arabic"/>
          <w:sz w:val="32"/>
          <w:szCs w:val="32"/>
          <w:rtl/>
          <w:lang w:val="en-US" w:bidi="ar-DZ"/>
        </w:rPr>
      </w:pPr>
      <w:r w:rsidRPr="00CF5E77">
        <w:rPr>
          <w:rFonts w:ascii="Traditional Arabic" w:eastAsia="Times New Roman" w:hAnsi="Traditional Arabic" w:cs="Traditional Arabic"/>
          <w:sz w:val="32"/>
          <w:szCs w:val="32"/>
          <w:rtl/>
          <w:lang w:val="en-US"/>
        </w:rPr>
        <w:t>ونخلص من خلال ما تقدم أن المجتمع الأندلسي قد مسه الانحلال الخلقي، وقد شمل مختلف مجالات الحياة، وفشا في أوساط خاصته وعامته، ورغم اكتفائنا بهذا القدر من النماذج إلا أننا لا ننكر أن موضوع الفساد الأخلاقي في الأندلس يبتغي مجلدات لم</w:t>
      </w:r>
      <w:r w:rsidR="008B70CA">
        <w:rPr>
          <w:rFonts w:ascii="Traditional Arabic" w:eastAsia="Times New Roman" w:hAnsi="Traditional Arabic" w:cs="Traditional Arabic"/>
          <w:sz w:val="32"/>
          <w:szCs w:val="32"/>
          <w:rtl/>
          <w:lang w:val="en-US"/>
        </w:rPr>
        <w:t>حاولة جمع مختلف صوره ومعالجتها</w:t>
      </w:r>
      <w:r w:rsidR="008B70CA">
        <w:rPr>
          <w:rFonts w:ascii="Traditional Arabic" w:eastAsia="Times New Roman" w:hAnsi="Traditional Arabic" w:cs="Traditional Arabic" w:hint="cs"/>
          <w:sz w:val="32"/>
          <w:szCs w:val="32"/>
          <w:rtl/>
          <w:lang w:val="en-US"/>
        </w:rPr>
        <w:t>.</w:t>
      </w:r>
    </w:p>
    <w:p w:rsidR="00CF5E77" w:rsidRPr="009129D6" w:rsidRDefault="009B0538"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bidi="ar-DZ"/>
        </w:rPr>
      </w:pPr>
      <w:r w:rsidRPr="009129D6">
        <w:rPr>
          <w:rFonts w:ascii="Traditional Arabic" w:eastAsia="Times New Roman" w:hAnsi="Traditional Arabic" w:cs="Traditional Arabic" w:hint="cs"/>
          <w:b/>
          <w:bCs/>
          <w:sz w:val="32"/>
          <w:szCs w:val="32"/>
          <w:rtl/>
          <w:lang w:val="en-US" w:bidi="ar-DZ"/>
        </w:rPr>
        <w:t xml:space="preserve">ثانيا: </w:t>
      </w:r>
      <w:r w:rsidR="009129D6" w:rsidRPr="009129D6">
        <w:rPr>
          <w:rFonts w:ascii="Traditional Arabic" w:eastAsia="Times New Roman" w:hAnsi="Traditional Arabic" w:cs="Traditional Arabic" w:hint="cs"/>
          <w:b/>
          <w:bCs/>
          <w:sz w:val="32"/>
          <w:szCs w:val="32"/>
          <w:rtl/>
          <w:lang w:val="en-US" w:bidi="ar-DZ"/>
        </w:rPr>
        <w:t>أهم آراء علماء عصر الطوائف ومقترحاتهم في مكافحة مظاهر الانحلال الأخلاقي</w:t>
      </w:r>
    </w:p>
    <w:p w:rsidR="00BC2A27" w:rsidRPr="00CF5E77" w:rsidRDefault="00D34310" w:rsidP="007214CA">
      <w:pPr>
        <w:widowControl w:val="0"/>
        <w:bidi/>
        <w:spacing w:after="0" w:line="20" w:lineRule="atLeast"/>
        <w:ind w:firstLine="567"/>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hint="cs"/>
          <w:sz w:val="32"/>
          <w:szCs w:val="32"/>
          <w:rtl/>
          <w:lang w:val="en-US" w:bidi="ar-DZ"/>
        </w:rPr>
        <w:t>انطلاقا مما سبق، توضح</w:t>
      </w:r>
      <w:r w:rsidR="00BC2A27" w:rsidRPr="00CF5E77">
        <w:rPr>
          <w:rFonts w:ascii="Traditional Arabic" w:eastAsia="Times New Roman" w:hAnsi="Traditional Arabic" w:cs="Traditional Arabic"/>
          <w:sz w:val="32"/>
          <w:szCs w:val="32"/>
          <w:rtl/>
          <w:lang w:val="en-US" w:bidi="ar-DZ"/>
        </w:rPr>
        <w:t xml:space="preserve"> مدى تسلل الانحلال الخلقي الى مختلف مجالات الحياة في الأندلس، وتمكنه من الخاصة والعامة في المجتمع، </w:t>
      </w:r>
      <w:r>
        <w:rPr>
          <w:rFonts w:ascii="Traditional Arabic" w:eastAsia="Times New Roman" w:hAnsi="Traditional Arabic" w:cs="Traditional Arabic" w:hint="cs"/>
          <w:sz w:val="32"/>
          <w:szCs w:val="32"/>
          <w:rtl/>
          <w:lang w:val="en-US" w:bidi="ar-DZ"/>
        </w:rPr>
        <w:t>إلا أن ذلك ق</w:t>
      </w:r>
      <w:r>
        <w:rPr>
          <w:rFonts w:ascii="Traditional Arabic" w:eastAsia="Times New Roman" w:hAnsi="Traditional Arabic" w:cs="Traditional Arabic"/>
          <w:sz w:val="32"/>
          <w:szCs w:val="32"/>
          <w:rtl/>
          <w:lang w:val="en-US" w:bidi="ar-DZ"/>
        </w:rPr>
        <w:t xml:space="preserve">د لقي ردود </w:t>
      </w:r>
      <w:r>
        <w:rPr>
          <w:rFonts w:ascii="Traditional Arabic" w:eastAsia="Times New Roman" w:hAnsi="Traditional Arabic" w:cs="Traditional Arabic" w:hint="cs"/>
          <w:sz w:val="32"/>
          <w:szCs w:val="32"/>
          <w:rtl/>
          <w:lang w:val="en-US" w:bidi="ar-DZ"/>
        </w:rPr>
        <w:t xml:space="preserve">أفعال </w:t>
      </w:r>
      <w:r>
        <w:rPr>
          <w:rFonts w:ascii="Traditional Arabic" w:eastAsia="Times New Roman" w:hAnsi="Traditional Arabic" w:cs="Traditional Arabic"/>
          <w:sz w:val="32"/>
          <w:szCs w:val="32"/>
          <w:rtl/>
          <w:lang w:val="en-US" w:bidi="ar-DZ"/>
        </w:rPr>
        <w:t>ومواقف ل</w:t>
      </w:r>
      <w:r w:rsidR="00F21B19">
        <w:rPr>
          <w:rFonts w:ascii="Traditional Arabic" w:eastAsia="Times New Roman" w:hAnsi="Traditional Arabic" w:cs="Traditional Arabic" w:hint="cs"/>
          <w:sz w:val="32"/>
          <w:szCs w:val="32"/>
          <w:rtl/>
          <w:lang w:val="en-US" w:bidi="ar-DZ"/>
        </w:rPr>
        <w:t xml:space="preserve">لكثير من العلماء الأندلسيين </w:t>
      </w:r>
      <w:r>
        <w:rPr>
          <w:rFonts w:ascii="Traditional Arabic" w:eastAsia="Times New Roman" w:hAnsi="Traditional Arabic" w:cs="Traditional Arabic" w:hint="cs"/>
          <w:sz w:val="32"/>
          <w:szCs w:val="32"/>
          <w:rtl/>
          <w:lang w:val="en-US" w:bidi="ar-DZ"/>
        </w:rPr>
        <w:t>على ا</w:t>
      </w:r>
      <w:r>
        <w:rPr>
          <w:rFonts w:ascii="Traditional Arabic" w:eastAsia="Times New Roman" w:hAnsi="Traditional Arabic" w:cs="Traditional Arabic"/>
          <w:sz w:val="32"/>
          <w:szCs w:val="32"/>
          <w:rtl/>
          <w:lang w:val="en-US" w:bidi="ar-DZ"/>
        </w:rPr>
        <w:t>ختلاف معارفهم وآرائهم</w:t>
      </w:r>
      <w:r>
        <w:rPr>
          <w:rFonts w:ascii="Traditional Arabic" w:eastAsia="Times New Roman" w:hAnsi="Traditional Arabic" w:cs="Traditional Arabic" w:hint="cs"/>
          <w:sz w:val="32"/>
          <w:szCs w:val="32"/>
          <w:rtl/>
          <w:lang w:val="en-US" w:bidi="ar-DZ"/>
        </w:rPr>
        <w:t xml:space="preserve">، </w:t>
      </w:r>
      <w:r w:rsidR="00BC2A27" w:rsidRPr="00CF5E77">
        <w:rPr>
          <w:rFonts w:ascii="Traditional Arabic" w:eastAsia="Times New Roman" w:hAnsi="Traditional Arabic" w:cs="Traditional Arabic"/>
          <w:sz w:val="32"/>
          <w:szCs w:val="32"/>
          <w:rtl/>
          <w:lang w:val="en-US" w:bidi="ar-DZ"/>
        </w:rPr>
        <w:t>فرغم تعدد المناهل، وتنوع الأفكار، واختلاف الآراء إلا أن معظم</w:t>
      </w:r>
      <w:r>
        <w:rPr>
          <w:rFonts w:ascii="Traditional Arabic" w:eastAsia="Times New Roman" w:hAnsi="Traditional Arabic" w:cs="Traditional Arabic" w:hint="cs"/>
          <w:sz w:val="32"/>
          <w:szCs w:val="32"/>
          <w:rtl/>
          <w:lang w:val="en-US" w:bidi="ar-DZ"/>
        </w:rPr>
        <w:t>هم</w:t>
      </w:r>
      <w:r w:rsidR="00BC2A27" w:rsidRPr="00CF5E77">
        <w:rPr>
          <w:rFonts w:ascii="Traditional Arabic" w:eastAsia="Times New Roman" w:hAnsi="Traditional Arabic" w:cs="Traditional Arabic"/>
          <w:sz w:val="32"/>
          <w:szCs w:val="32"/>
          <w:rtl/>
          <w:lang w:val="en-US" w:bidi="ar-DZ"/>
        </w:rPr>
        <w:t xml:space="preserve"> قد تحملوا أعباء معالجة </w:t>
      </w:r>
      <w:r w:rsidR="00BC2A27" w:rsidRPr="00CF5E77">
        <w:rPr>
          <w:rFonts w:ascii="Traditional Arabic" w:eastAsia="Times New Roman" w:hAnsi="Traditional Arabic" w:cs="Traditional Arabic"/>
          <w:sz w:val="32"/>
          <w:szCs w:val="32"/>
          <w:rtl/>
          <w:lang w:val="en-US" w:bidi="ar-DZ"/>
        </w:rPr>
        <w:lastRenderedPageBreak/>
        <w:t xml:space="preserve">المشكلات الأخلاقية، وإسداء النصح لمختلف طبقات المجتمع، والعمل على توجيه عقول الأندلسيين ونفوسهم في الاتجاه الحسن. كما تصدوا للمفاسد بكافة الوسائل والأساليب المتاحة لهم في مواقفهم الدينية والاجتماعية، كالإفتاء والقضاء أو بالتأليف والوعظ </w:t>
      </w:r>
      <w:proofErr w:type="gramStart"/>
      <w:r w:rsidR="00BC2A27" w:rsidRPr="00CF5E77">
        <w:rPr>
          <w:rFonts w:ascii="Traditional Arabic" w:eastAsia="Times New Roman" w:hAnsi="Traditional Arabic" w:cs="Traditional Arabic"/>
          <w:sz w:val="32"/>
          <w:szCs w:val="32"/>
          <w:rtl/>
          <w:lang w:val="en-US" w:bidi="ar-DZ"/>
        </w:rPr>
        <w:t>والإرشاد</w:t>
      </w:r>
      <w:r w:rsidR="00BC2A27" w:rsidRPr="00CF5E77">
        <w:rPr>
          <w:rFonts w:ascii="Traditional Arabic" w:eastAsia="Times New Roman" w:hAnsi="Traditional Arabic" w:cs="Traditional Arabic"/>
          <w:sz w:val="32"/>
          <w:szCs w:val="32"/>
          <w:vertAlign w:val="superscript"/>
          <w:rtl/>
          <w:lang w:val="en-US"/>
        </w:rPr>
        <w:t>(</w:t>
      </w:r>
      <w:proofErr w:type="gramEnd"/>
      <w:r w:rsidR="00BC2A27" w:rsidRPr="00CF5E77">
        <w:rPr>
          <w:rFonts w:ascii="Traditional Arabic" w:eastAsia="Times New Roman" w:hAnsi="Traditional Arabic" w:cs="Traditional Arabic"/>
          <w:sz w:val="32"/>
          <w:szCs w:val="32"/>
          <w:vertAlign w:val="superscript"/>
          <w:rtl/>
          <w:lang w:val="en-US"/>
        </w:rPr>
        <w:footnoteReference w:id="74"/>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rtl/>
          <w:lang w:val="en-US" w:bidi="ar-DZ"/>
        </w:rPr>
        <w:t>.</w:t>
      </w:r>
    </w:p>
    <w:p w:rsidR="00BC2A2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bidi="ar-DZ"/>
        </w:rPr>
      </w:pPr>
      <w:r w:rsidRPr="00CF5E77">
        <w:rPr>
          <w:rFonts w:ascii="Traditional Arabic" w:eastAsia="Times New Roman" w:hAnsi="Traditional Arabic" w:cs="Traditional Arabic"/>
          <w:sz w:val="32"/>
          <w:szCs w:val="32"/>
          <w:rtl/>
          <w:lang w:val="en-US" w:bidi="ar-DZ"/>
        </w:rPr>
        <w:t xml:space="preserve">وقد برز الكثير من المؤرخين والفقهاء والأدباء، وغيرهم ممن رصد الظاهرة الأخلاقية الأندلسية، وشخص علل انحراف المجتمع، وقدم آراءه النقدية والتوجيهية، فكانت </w:t>
      </w:r>
      <w:r w:rsidR="00D34310">
        <w:rPr>
          <w:rFonts w:ascii="Traditional Arabic" w:eastAsia="Times New Roman" w:hAnsi="Traditional Arabic" w:cs="Traditional Arabic"/>
          <w:sz w:val="32"/>
          <w:szCs w:val="32"/>
          <w:rtl/>
          <w:lang w:val="en-US" w:bidi="ar-DZ"/>
        </w:rPr>
        <w:t>مجالات المعاينة متنوعة، وأهمها:</w:t>
      </w:r>
    </w:p>
    <w:p w:rsidR="00633696" w:rsidRPr="00633696" w:rsidRDefault="00633696"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bidi="ar-DZ"/>
        </w:rPr>
      </w:pPr>
      <w:r>
        <w:rPr>
          <w:rFonts w:ascii="Traditional Arabic" w:eastAsia="Times New Roman" w:hAnsi="Traditional Arabic" w:cs="Traditional Arabic" w:hint="cs"/>
          <w:sz w:val="32"/>
          <w:szCs w:val="32"/>
          <w:rtl/>
          <w:lang w:val="en-US" w:bidi="ar-DZ"/>
        </w:rPr>
        <w:t>1</w:t>
      </w:r>
      <w:r w:rsidRPr="00633696">
        <w:rPr>
          <w:rFonts w:ascii="Traditional Arabic" w:eastAsia="Times New Roman" w:hAnsi="Traditional Arabic" w:cs="Traditional Arabic" w:hint="cs"/>
          <w:b/>
          <w:bCs/>
          <w:sz w:val="32"/>
          <w:szCs w:val="32"/>
          <w:rtl/>
          <w:lang w:val="en-US" w:bidi="ar-DZ"/>
        </w:rPr>
        <w:t>_مسألة الخلافة:</w:t>
      </w:r>
    </w:p>
    <w:p w:rsidR="00BC2A27" w:rsidRPr="00CF5E77" w:rsidRDefault="00633696"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ف</w:t>
      </w:r>
      <w:r>
        <w:rPr>
          <w:rFonts w:ascii="Traditional Arabic" w:eastAsia="Times New Roman" w:hAnsi="Traditional Arabic" w:cs="Traditional Arabic" w:hint="cs"/>
          <w:sz w:val="32"/>
          <w:szCs w:val="32"/>
          <w:rtl/>
          <w:lang w:val="en-US"/>
        </w:rPr>
        <w:t xml:space="preserve">كما ذكرت سابقا أن </w:t>
      </w:r>
      <w:r w:rsidRPr="00CF5E77">
        <w:rPr>
          <w:rFonts w:ascii="Traditional Arabic" w:eastAsia="Times New Roman" w:hAnsi="Traditional Arabic" w:cs="Traditional Arabic"/>
          <w:sz w:val="32"/>
          <w:szCs w:val="32"/>
          <w:rtl/>
          <w:lang w:val="en-US"/>
        </w:rPr>
        <w:t xml:space="preserve">المؤرخ ابن حيان </w:t>
      </w:r>
      <w:r>
        <w:rPr>
          <w:rFonts w:ascii="Traditional Arabic" w:eastAsia="Times New Roman" w:hAnsi="Traditional Arabic" w:cs="Traditional Arabic" w:hint="cs"/>
          <w:sz w:val="32"/>
          <w:szCs w:val="32"/>
          <w:rtl/>
          <w:lang w:val="en-US"/>
        </w:rPr>
        <w:t xml:space="preserve">قد </w:t>
      </w:r>
      <w:r w:rsidR="00BC2A27" w:rsidRPr="00CF5E77">
        <w:rPr>
          <w:rFonts w:ascii="Traditional Arabic" w:eastAsia="Times New Roman" w:hAnsi="Traditional Arabic" w:cs="Traditional Arabic"/>
          <w:sz w:val="32"/>
          <w:szCs w:val="32"/>
          <w:rtl/>
          <w:lang w:val="en-US"/>
        </w:rPr>
        <w:t>شهد عصر انقسام ا</w:t>
      </w:r>
      <w:r>
        <w:rPr>
          <w:rFonts w:ascii="Traditional Arabic" w:eastAsia="Times New Roman" w:hAnsi="Traditional Arabic" w:cs="Traditional Arabic"/>
          <w:sz w:val="32"/>
          <w:szCs w:val="32"/>
          <w:rtl/>
          <w:lang w:val="en-US"/>
        </w:rPr>
        <w:t>لأندلس، وتصدع الوحدة الى إمارات</w:t>
      </w:r>
      <w:r>
        <w:rPr>
          <w:rFonts w:ascii="Traditional Arabic" w:eastAsia="Times New Roman" w:hAnsi="Traditional Arabic" w:cs="Traditional Arabic" w:hint="cs"/>
          <w:sz w:val="32"/>
          <w:szCs w:val="32"/>
          <w:rtl/>
          <w:lang w:val="en-US"/>
        </w:rPr>
        <w:t xml:space="preserve"> </w:t>
      </w:r>
      <w:r w:rsidR="00BC2A27" w:rsidRPr="00CF5E77">
        <w:rPr>
          <w:rFonts w:ascii="Traditional Arabic" w:eastAsia="Times New Roman" w:hAnsi="Traditional Arabic" w:cs="Traditional Arabic"/>
          <w:sz w:val="32"/>
          <w:szCs w:val="32"/>
          <w:rtl/>
          <w:lang w:val="en-US"/>
        </w:rPr>
        <w:t xml:space="preserve"> </w:t>
      </w:r>
      <w:proofErr w:type="spellStart"/>
      <w:r w:rsidR="00BC2A27" w:rsidRPr="00CF5E77">
        <w:rPr>
          <w:rFonts w:ascii="Traditional Arabic" w:eastAsia="Times New Roman" w:hAnsi="Traditional Arabic" w:cs="Traditional Arabic"/>
          <w:sz w:val="32"/>
          <w:szCs w:val="32"/>
          <w:rtl/>
          <w:lang w:val="en-US"/>
        </w:rPr>
        <w:t>يتصدرها</w:t>
      </w:r>
      <w:proofErr w:type="spellEnd"/>
      <w:r w:rsidR="00BC2A27" w:rsidRPr="00CF5E77">
        <w:rPr>
          <w:rFonts w:ascii="Traditional Arabic" w:eastAsia="Times New Roman" w:hAnsi="Traditional Arabic" w:cs="Traditional Arabic"/>
          <w:sz w:val="32"/>
          <w:szCs w:val="32"/>
          <w:rtl/>
          <w:lang w:val="en-US"/>
        </w:rPr>
        <w:t xml:space="preserve"> حكام مستبدون على رعاياهم، ومنشغلون بتحقيق رغباتهم في الترف، وانجر عن ذلك انحلال وفساد أخلاقي، وقد انعكست هذه الأوضاع على تفكير </w:t>
      </w:r>
      <w:r>
        <w:rPr>
          <w:rFonts w:ascii="Traditional Arabic" w:eastAsia="Times New Roman" w:hAnsi="Traditional Arabic" w:cs="Traditional Arabic" w:hint="cs"/>
          <w:sz w:val="32"/>
          <w:szCs w:val="32"/>
          <w:rtl/>
          <w:lang w:val="en-US"/>
        </w:rPr>
        <w:t>المؤرخ</w:t>
      </w:r>
      <w:r w:rsidR="00BC2A27" w:rsidRPr="00CF5E77">
        <w:rPr>
          <w:rFonts w:ascii="Traditional Arabic" w:eastAsia="Times New Roman" w:hAnsi="Traditional Arabic" w:cs="Traditional Arabic"/>
          <w:sz w:val="32"/>
          <w:szCs w:val="32"/>
          <w:rtl/>
          <w:lang w:val="en-US"/>
        </w:rPr>
        <w:t>، وتجلى ذلك في كتاباته التي يعبر فيها عن مواقف</w:t>
      </w:r>
      <w:r>
        <w:rPr>
          <w:rFonts w:ascii="Traditional Arabic" w:eastAsia="Times New Roman" w:hAnsi="Traditional Arabic" w:cs="Traditional Arabic"/>
          <w:sz w:val="32"/>
          <w:szCs w:val="32"/>
          <w:rtl/>
          <w:lang w:val="en-US"/>
        </w:rPr>
        <w:t>ه، حيث كان ناقدا ذا كلمة لاذعة</w:t>
      </w:r>
      <w:r>
        <w:rPr>
          <w:rFonts w:ascii="Traditional Arabic" w:eastAsia="Times New Roman" w:hAnsi="Traditional Arabic" w:cs="Traditional Arabic" w:hint="cs"/>
          <w:sz w:val="32"/>
          <w:szCs w:val="32"/>
          <w:rtl/>
          <w:lang w:val="en-US"/>
        </w:rPr>
        <w:t>، ف</w:t>
      </w:r>
      <w:r w:rsidR="00BC2A27" w:rsidRPr="00CF5E77">
        <w:rPr>
          <w:rFonts w:ascii="Traditional Arabic" w:eastAsia="Times New Roman" w:hAnsi="Traditional Arabic" w:cs="Traditional Arabic"/>
          <w:sz w:val="32"/>
          <w:szCs w:val="32"/>
          <w:rtl/>
          <w:lang w:val="en-US"/>
        </w:rPr>
        <w:t xml:space="preserve">الجماعة ووحدة الأندلس </w:t>
      </w:r>
      <w:r>
        <w:rPr>
          <w:rFonts w:ascii="Traditional Arabic" w:eastAsia="Times New Roman" w:hAnsi="Traditional Arabic" w:cs="Traditional Arabic" w:hint="cs"/>
          <w:sz w:val="32"/>
          <w:szCs w:val="32"/>
          <w:rtl/>
          <w:lang w:val="en-US"/>
        </w:rPr>
        <w:t xml:space="preserve">تعد </w:t>
      </w:r>
      <w:r w:rsidR="00BC2A27" w:rsidRPr="00CF5E77">
        <w:rPr>
          <w:rFonts w:ascii="Traditional Arabic" w:eastAsia="Times New Roman" w:hAnsi="Traditional Arabic" w:cs="Traditional Arabic"/>
          <w:sz w:val="32"/>
          <w:szCs w:val="32"/>
          <w:rtl/>
          <w:lang w:val="en-US"/>
        </w:rPr>
        <w:t>القاعدة الأساسية التي يرتكز إليها فكره التاريخي</w:t>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vertAlign w:val="superscript"/>
          <w:rtl/>
          <w:lang w:val="en-US"/>
        </w:rPr>
        <w:footnoteReference w:id="75"/>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rtl/>
          <w:lang w:val="en-US"/>
        </w:rPr>
        <w:t xml:space="preserve">، فكثيرا ما يستخدم لفظ "الفتنة"، ويعني بها </w:t>
      </w:r>
      <w:proofErr w:type="spellStart"/>
      <w:r w:rsidR="00BC2A27" w:rsidRPr="00CF5E77">
        <w:rPr>
          <w:rFonts w:ascii="Traditional Arabic" w:eastAsia="Times New Roman" w:hAnsi="Traditional Arabic" w:cs="Traditional Arabic"/>
          <w:sz w:val="32"/>
          <w:szCs w:val="32"/>
          <w:rtl/>
          <w:lang w:val="en-US"/>
        </w:rPr>
        <w:t>الانتزاء</w:t>
      </w:r>
      <w:proofErr w:type="spellEnd"/>
      <w:r w:rsidR="00BC2A27" w:rsidRPr="00CF5E77">
        <w:rPr>
          <w:rFonts w:ascii="Traditional Arabic" w:eastAsia="Times New Roman" w:hAnsi="Traditional Arabic" w:cs="Traditional Arabic"/>
          <w:sz w:val="32"/>
          <w:szCs w:val="32"/>
          <w:rtl/>
          <w:lang w:val="en-US"/>
        </w:rPr>
        <w:t xml:space="preserve"> عن سلطان الجماعة</w:t>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vertAlign w:val="superscript"/>
          <w:rtl/>
          <w:lang w:val="en-US"/>
        </w:rPr>
        <w:footnoteReference w:id="76"/>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rtl/>
          <w:lang w:val="en-US"/>
        </w:rPr>
        <w:t>، ويعتبر أمراء الطوائف «أمراء فرقة »</w:t>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vertAlign w:val="superscript"/>
          <w:rtl/>
          <w:lang w:val="en-US"/>
        </w:rPr>
        <w:footnoteReference w:id="77"/>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rtl/>
          <w:lang w:val="en-US"/>
        </w:rPr>
        <w:t xml:space="preserve">« قد نكبوا(الناس) عن نهج الطريق، </w:t>
      </w:r>
      <w:proofErr w:type="spellStart"/>
      <w:r w:rsidR="00BC2A27" w:rsidRPr="00CF5E77">
        <w:rPr>
          <w:rFonts w:ascii="Traditional Arabic" w:eastAsia="Times New Roman" w:hAnsi="Traditional Arabic" w:cs="Traditional Arabic"/>
          <w:sz w:val="32"/>
          <w:szCs w:val="32"/>
          <w:rtl/>
          <w:lang w:val="en-US"/>
        </w:rPr>
        <w:t>ذيادا</w:t>
      </w:r>
      <w:proofErr w:type="spellEnd"/>
      <w:r w:rsidR="00BC2A27" w:rsidRPr="00CF5E77">
        <w:rPr>
          <w:rFonts w:ascii="Traditional Arabic" w:eastAsia="Times New Roman" w:hAnsi="Traditional Arabic" w:cs="Traditional Arabic"/>
          <w:sz w:val="32"/>
          <w:szCs w:val="32"/>
          <w:rtl/>
          <w:lang w:val="en-US"/>
        </w:rPr>
        <w:t xml:space="preserve"> عن الجماعة، وحوشا  للفرقة»</w:t>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vertAlign w:val="superscript"/>
          <w:rtl/>
          <w:lang w:val="en-US"/>
        </w:rPr>
        <w:footnoteReference w:id="78"/>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ولأن فكره السياسي يرتكز على السائس لا على </w:t>
      </w:r>
      <w:proofErr w:type="gramStart"/>
      <w:r w:rsidRPr="00CF5E77">
        <w:rPr>
          <w:rFonts w:ascii="Traditional Arabic" w:eastAsia="Times New Roman" w:hAnsi="Traditional Arabic" w:cs="Traditional Arabic"/>
          <w:sz w:val="32"/>
          <w:szCs w:val="32"/>
          <w:rtl/>
          <w:lang w:val="en-US"/>
        </w:rPr>
        <w:t>المسوس</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79"/>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فقد حمل الأمراء مسؤوليات ما يحدث من انحرافات سياسية واجتماعية، وعمل على رصد كل ما يخص هذه الطبقة من انحراف وتدني للأخلاق، فسجل لنا العديد من صورها، فمن صور الجور والظلم للرعية والتعدي على أحكام الشريعة</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80"/>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إلى صور الانحراف الأخلاقي، الذي جسدته حفلات المجون والتبذير للأمراء والوزراء، واستحلال الحرمات، والتخلق بأخلاق الجاهلية</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81"/>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وصور الاستعانة بالنصارى، وتربص الأمراء ببعضهم البعض</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82"/>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كما أن الفقيه أبا الوليد الباجي لم يتجاهل أمر الوحدة </w:t>
      </w:r>
      <w:proofErr w:type="spellStart"/>
      <w:r w:rsidRPr="00CF5E77">
        <w:rPr>
          <w:rFonts w:ascii="Traditional Arabic" w:eastAsia="Times New Roman" w:hAnsi="Traditional Arabic" w:cs="Traditional Arabic"/>
          <w:sz w:val="32"/>
          <w:szCs w:val="32"/>
          <w:rtl/>
          <w:lang w:val="en-US"/>
        </w:rPr>
        <w:t>المبتلاة</w:t>
      </w:r>
      <w:proofErr w:type="spellEnd"/>
      <w:r w:rsidRPr="00CF5E77">
        <w:rPr>
          <w:rFonts w:ascii="Traditional Arabic" w:eastAsia="Times New Roman" w:hAnsi="Traditional Arabic" w:cs="Traditional Arabic"/>
          <w:sz w:val="32"/>
          <w:szCs w:val="32"/>
          <w:rtl/>
          <w:lang w:val="en-US"/>
        </w:rPr>
        <w:t xml:space="preserve"> بين أهله في الأندلس بل كرس جزءا لا بأس به من حياته للعمل لها،</w:t>
      </w:r>
      <w:r w:rsidR="00633696">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rtl/>
          <w:lang w:val="en-US"/>
        </w:rPr>
        <w:t xml:space="preserve">فقد كان يرى أن الالتفات حول الأمير الجائر خير من الفتنة، وقد عبر عن ذلك في رسالته لولديه، قائلا: «...إياكما والتعريض للخلاف لهم (لولاة الأمر) والقيام عليهم، فإن في ذلك العطب العاجل، والخزي </w:t>
      </w:r>
      <w:r w:rsidRPr="00CF5E77">
        <w:rPr>
          <w:rFonts w:ascii="Traditional Arabic" w:eastAsia="Times New Roman" w:hAnsi="Traditional Arabic" w:cs="Traditional Arabic"/>
          <w:sz w:val="32"/>
          <w:szCs w:val="32"/>
          <w:rtl/>
          <w:lang w:val="en-US"/>
        </w:rPr>
        <w:lastRenderedPageBreak/>
        <w:t xml:space="preserve">الآجل...فالتزما الطاعة وملازمة الجماعة، فإن السلطان الجائر أرفأ بالناس من الفتنة وانطلاق الأيدي </w:t>
      </w:r>
      <w:proofErr w:type="gramStart"/>
      <w:r w:rsidRPr="00CF5E77">
        <w:rPr>
          <w:rFonts w:ascii="Traditional Arabic" w:eastAsia="Times New Roman" w:hAnsi="Traditional Arabic" w:cs="Traditional Arabic"/>
          <w:sz w:val="32"/>
          <w:szCs w:val="32"/>
          <w:rtl/>
          <w:lang w:val="en-US"/>
        </w:rPr>
        <w:t>والألسنة»</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83"/>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أما ابن حزم، فإن موضوع الوحدة يعد أحد محاوره الكبرى في فكره السياسي، التي عالجها في إطار الإمامة أو الخلافة، فقد عالج هذه القضية بخلاف عدد من معاصريه، فلم يتعرض لها بأسلوب أخلاقي وعظي، وإنما اختار طريقا آخر يضع المسألة في إطارها الصحيح، حيث تناول الأصول الفقهية والشرعية المولدة للفتنة </w:t>
      </w:r>
      <w:proofErr w:type="gramStart"/>
      <w:r w:rsidRPr="00CF5E77">
        <w:rPr>
          <w:rFonts w:ascii="Traditional Arabic" w:eastAsia="Times New Roman" w:hAnsi="Traditional Arabic" w:cs="Traditional Arabic"/>
          <w:sz w:val="32"/>
          <w:szCs w:val="32"/>
          <w:rtl/>
          <w:lang w:val="en-US"/>
        </w:rPr>
        <w:t>والتجزئة</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84"/>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ففي إطار البعد السياسي، فإن تجربته السياسية جعلته يؤجل الشرعية الأصلية؛ لتفادي مخاطر الفتنة التي عايشها</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85"/>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وقد كانت مشكلة حكم أمراء الطوائف، وما ارتبط بها من ظلم وغصب وتمويل مغتصب ومحرم إحدى المشكلات الأساسية التي انتقدها ابن حزم في </w:t>
      </w:r>
      <w:proofErr w:type="gramStart"/>
      <w:r w:rsidRPr="00CF5E77">
        <w:rPr>
          <w:rFonts w:ascii="Traditional Arabic" w:eastAsia="Times New Roman" w:hAnsi="Traditional Arabic" w:cs="Traditional Arabic"/>
          <w:sz w:val="32"/>
          <w:szCs w:val="32"/>
          <w:rtl/>
          <w:lang w:val="en-US"/>
        </w:rPr>
        <w:t>كتاباته</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86"/>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وفي رسالته "التلخيص لوجوه الت</w:t>
      </w:r>
      <w:r w:rsidR="00AE2ABF">
        <w:rPr>
          <w:rFonts w:ascii="Traditional Arabic" w:eastAsia="Times New Roman" w:hAnsi="Traditional Arabic" w:cs="Traditional Arabic" w:hint="cs"/>
          <w:sz w:val="32"/>
          <w:szCs w:val="32"/>
          <w:rtl/>
          <w:lang w:val="en-US"/>
        </w:rPr>
        <w:t>خل</w:t>
      </w:r>
      <w:r w:rsidRPr="00CF5E77">
        <w:rPr>
          <w:rFonts w:ascii="Traditional Arabic" w:eastAsia="Times New Roman" w:hAnsi="Traditional Arabic" w:cs="Traditional Arabic"/>
          <w:sz w:val="32"/>
          <w:szCs w:val="32"/>
          <w:rtl/>
          <w:lang w:val="en-US"/>
        </w:rPr>
        <w:t>يص" عدة نصوص يدلي فيها بانتقاده اللاذع لأمراء الطوائف، فمنها قوله:« إن المتحكم في مصائر البلاد والعباد بشبه الجزيرة حفنة من سلاطين الجور، المتغلبين بغير وجه حق»</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87"/>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الذي يعتبر فيه أن هؤلاء قد اغتصبوا الحكم، فهم ليسوا ذوي حق فيه، ولا يمثلون إلا الجور والاستبداد.</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2</w:t>
      </w:r>
      <w:r w:rsidRPr="008B70CA">
        <w:rPr>
          <w:rFonts w:ascii="Traditional Arabic" w:eastAsia="Times New Roman" w:hAnsi="Traditional Arabic" w:cs="Traditional Arabic"/>
          <w:b/>
          <w:bCs/>
          <w:sz w:val="32"/>
          <w:szCs w:val="32"/>
          <w:rtl/>
          <w:lang w:val="en-US"/>
        </w:rPr>
        <w:t>-معادلة الصلاح والفساد عند علماء الأندلس:</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لقد اعتبر الفقهاء والعلماء في الأندلس أن مسؤولية الصلاح والفساد في المجتمع تعود لعدة أطراف سياسية ودينية واجتماعية، ولذلك فقد توصل هؤلاء إلى عدة معادلات، يمكن اعتبارها تاريخية، تتكرر مع مختلف المجتمعات في شتى العصور.</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ومن بين هذه المعادلات:</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-المعادلة</w:t>
      </w:r>
      <w:r w:rsidR="008B70CA">
        <w:rPr>
          <w:rFonts w:ascii="Traditional Arabic" w:eastAsia="Times New Roman" w:hAnsi="Traditional Arabic" w:cs="Traditional Arabic"/>
          <w:sz w:val="32"/>
          <w:szCs w:val="32"/>
          <w:rtl/>
          <w:lang w:val="en-US"/>
        </w:rPr>
        <w:t xml:space="preserve"> الأولى التي يعتمد فيها الفقهاء</w:t>
      </w:r>
      <w:r w:rsidRPr="00CF5E77">
        <w:rPr>
          <w:rFonts w:ascii="Traditional Arabic" w:eastAsia="Times New Roman" w:hAnsi="Traditional Arabic" w:cs="Traditional Arabic"/>
          <w:sz w:val="32"/>
          <w:szCs w:val="32"/>
          <w:rtl/>
          <w:lang w:val="en-US"/>
        </w:rPr>
        <w:t xml:space="preserve"> </w:t>
      </w:r>
      <w:r w:rsidR="008B70CA">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السلطان أساس الصلاح والفساد</w:t>
      </w:r>
      <w:r w:rsidR="008B70CA">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 xml:space="preserve">، من خلال قول أحدهم: «بصلاح الرئيس يصلح الأنام، وبفساده يفسد </w:t>
      </w:r>
      <w:proofErr w:type="gramStart"/>
      <w:r w:rsidRPr="00CF5E77">
        <w:rPr>
          <w:rFonts w:ascii="Traditional Arabic" w:eastAsia="Times New Roman" w:hAnsi="Traditional Arabic" w:cs="Traditional Arabic"/>
          <w:sz w:val="32"/>
          <w:szCs w:val="32"/>
          <w:rtl/>
          <w:lang w:val="en-US"/>
        </w:rPr>
        <w:t>النظام»</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88"/>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ويتفق القول مع ما اعتبره ابن عبد البر في تقسيمه لكتابه بهجة المجالس، حيث تتعلق بالسلطان ومظاهر الفساد فيه، فمنها باب السلطان والسياسة، وباب الظلم والجور، وباب البغي والحسد، وباب الحق والباطل، وقد استعان في عرض تلك الأبواب بالآيات القرآنية، والأحاديث النبوية، وأقوال العلماء والشعراء</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89"/>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lastRenderedPageBreak/>
        <w:t xml:space="preserve">وعلى وجه النصح للسلطان، يبين ابن حزم أنه: «لا شيء أضر على السلطان من كثرة المتفرغين حواليه، فالحازم يشغلهم بما لا يظلمهم فيه، فإن لم يفعل شغلوه بما يظلمونه </w:t>
      </w:r>
      <w:proofErr w:type="gramStart"/>
      <w:r w:rsidRPr="00CF5E77">
        <w:rPr>
          <w:rFonts w:ascii="Traditional Arabic" w:eastAsia="Times New Roman" w:hAnsi="Traditional Arabic" w:cs="Traditional Arabic"/>
          <w:sz w:val="32"/>
          <w:szCs w:val="32"/>
          <w:rtl/>
          <w:lang w:val="en-US"/>
        </w:rPr>
        <w:t>فيه»</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90"/>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فما كان السلطان حازما قائما بشؤون دولته، لا يجد فراغا ولا متفرغين؛ لأن كلاهما مفسدة.</w:t>
      </w:r>
    </w:p>
    <w:p w:rsidR="00BC2A27" w:rsidRPr="00AC00C2" w:rsidRDefault="00AC00C2" w:rsidP="007214CA">
      <w:pPr>
        <w:widowControl w:val="0"/>
        <w:bidi/>
        <w:spacing w:line="20" w:lineRule="atLeast"/>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_</w:t>
      </w:r>
      <w:r w:rsidR="00BC2A27" w:rsidRPr="00AC00C2">
        <w:rPr>
          <w:rFonts w:ascii="Traditional Arabic" w:hAnsi="Traditional Arabic" w:cs="Traditional Arabic"/>
          <w:sz w:val="32"/>
          <w:szCs w:val="32"/>
          <w:rtl/>
        </w:rPr>
        <w:t xml:space="preserve">أما المعادلة الثانية، فترتكز على </w:t>
      </w:r>
      <w:r w:rsidR="008B70CA" w:rsidRPr="00AC00C2">
        <w:rPr>
          <w:rFonts w:ascii="Traditional Arabic" w:hAnsi="Traditional Arabic" w:cs="Traditional Arabic" w:hint="cs"/>
          <w:sz w:val="32"/>
          <w:szCs w:val="32"/>
          <w:rtl/>
        </w:rPr>
        <w:t>"</w:t>
      </w:r>
      <w:r w:rsidR="00BC2A27" w:rsidRPr="00AC00C2">
        <w:rPr>
          <w:rFonts w:ascii="Traditional Arabic" w:hAnsi="Traditional Arabic" w:cs="Traditional Arabic"/>
          <w:sz w:val="32"/>
          <w:szCs w:val="32"/>
          <w:rtl/>
        </w:rPr>
        <w:t>القاضي والوزير</w:t>
      </w:r>
      <w:r w:rsidR="008B70CA" w:rsidRPr="00AC00C2">
        <w:rPr>
          <w:rFonts w:ascii="Traditional Arabic" w:hAnsi="Traditional Arabic" w:cs="Traditional Arabic" w:hint="cs"/>
          <w:sz w:val="32"/>
          <w:szCs w:val="32"/>
          <w:rtl/>
        </w:rPr>
        <w:t>"</w:t>
      </w:r>
      <w:r w:rsidR="00BC2A27" w:rsidRPr="00AC00C2">
        <w:rPr>
          <w:rFonts w:ascii="Traditional Arabic" w:hAnsi="Traditional Arabic" w:cs="Traditional Arabic"/>
          <w:sz w:val="32"/>
          <w:szCs w:val="32"/>
          <w:rtl/>
        </w:rPr>
        <w:t xml:space="preserve">، وذلك في قول ابن عبدون: «فبصلاح القاضي يكون صلاح الرئيس وبصلاح الرئيس يكون صلاح العباد والبلاد، والوزير واسطة بينهما، وباتفاق القاضي والوزير يكون صلاح الدولة وصلاح </w:t>
      </w:r>
      <w:proofErr w:type="gramStart"/>
      <w:r w:rsidR="00BC2A27" w:rsidRPr="00AC00C2">
        <w:rPr>
          <w:rFonts w:ascii="Traditional Arabic" w:hAnsi="Traditional Arabic" w:cs="Traditional Arabic"/>
          <w:sz w:val="32"/>
          <w:szCs w:val="32"/>
          <w:rtl/>
        </w:rPr>
        <w:t>العالمين»</w:t>
      </w:r>
      <w:r w:rsidR="00BC2A27" w:rsidRPr="00AC00C2">
        <w:rPr>
          <w:rFonts w:ascii="Traditional Arabic" w:hAnsi="Traditional Arabic" w:cs="Traditional Arabic"/>
          <w:sz w:val="32"/>
          <w:szCs w:val="32"/>
          <w:vertAlign w:val="superscript"/>
          <w:rtl/>
        </w:rPr>
        <w:t>(</w:t>
      </w:r>
      <w:proofErr w:type="gramEnd"/>
      <w:r w:rsidR="00BC2A27" w:rsidRPr="00CF5E77">
        <w:rPr>
          <w:vertAlign w:val="superscript"/>
          <w:rtl/>
        </w:rPr>
        <w:footnoteReference w:id="91"/>
      </w:r>
      <w:r w:rsidR="00BC2A27" w:rsidRPr="00AC00C2">
        <w:rPr>
          <w:rFonts w:ascii="Traditional Arabic" w:hAnsi="Traditional Arabic" w:cs="Traditional Arabic"/>
          <w:sz w:val="32"/>
          <w:szCs w:val="32"/>
          <w:vertAlign w:val="superscript"/>
          <w:rtl/>
        </w:rPr>
        <w:t>)</w:t>
      </w:r>
      <w:r w:rsidR="00BC2A27" w:rsidRPr="00AC00C2">
        <w:rPr>
          <w:rFonts w:ascii="Traditional Arabic" w:hAnsi="Traditional Arabic" w:cs="Traditional Arabic"/>
          <w:sz w:val="32"/>
          <w:szCs w:val="32"/>
          <w:rtl/>
        </w:rPr>
        <w:t>.</w:t>
      </w:r>
    </w:p>
    <w:p w:rsidR="00BC2A27" w:rsidRPr="00CF5E77" w:rsidRDefault="00AC00C2"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_و</w:t>
      </w:r>
      <w:r w:rsidR="00BC2A27" w:rsidRPr="00CF5E77">
        <w:rPr>
          <w:rFonts w:ascii="Traditional Arabic" w:eastAsia="Times New Roman" w:hAnsi="Traditional Arabic" w:cs="Traditional Arabic"/>
          <w:sz w:val="32"/>
          <w:szCs w:val="32"/>
          <w:rtl/>
          <w:lang w:val="en-US"/>
        </w:rPr>
        <w:t xml:space="preserve">المعادلة الثالثة، فتعتبر </w:t>
      </w:r>
      <w:r w:rsidR="008B70CA">
        <w:rPr>
          <w:rFonts w:ascii="Traditional Arabic" w:eastAsia="Times New Roman" w:hAnsi="Traditional Arabic" w:cs="Traditional Arabic" w:hint="cs"/>
          <w:sz w:val="32"/>
          <w:szCs w:val="32"/>
          <w:rtl/>
          <w:lang w:val="en-US"/>
        </w:rPr>
        <w:t>"</w:t>
      </w:r>
      <w:r w:rsidR="00BC2A27" w:rsidRPr="00CF5E77">
        <w:rPr>
          <w:rFonts w:ascii="Traditional Arabic" w:eastAsia="Times New Roman" w:hAnsi="Traditional Arabic" w:cs="Traditional Arabic"/>
          <w:sz w:val="32"/>
          <w:szCs w:val="32"/>
          <w:rtl/>
          <w:lang w:val="en-US"/>
        </w:rPr>
        <w:t>العلماء هم أساس الفساد</w:t>
      </w:r>
      <w:r w:rsidR="008B70CA">
        <w:rPr>
          <w:rFonts w:ascii="Traditional Arabic" w:eastAsia="Times New Roman" w:hAnsi="Traditional Arabic" w:cs="Traditional Arabic" w:hint="cs"/>
          <w:sz w:val="32"/>
          <w:szCs w:val="32"/>
          <w:rtl/>
          <w:lang w:val="en-US"/>
        </w:rPr>
        <w:t>"</w:t>
      </w:r>
      <w:r w:rsidR="00BC2A27" w:rsidRPr="00CF5E77">
        <w:rPr>
          <w:rFonts w:ascii="Traditional Arabic" w:eastAsia="Times New Roman" w:hAnsi="Traditional Arabic" w:cs="Traditional Arabic"/>
          <w:sz w:val="32"/>
          <w:szCs w:val="32"/>
          <w:rtl/>
          <w:lang w:val="en-US"/>
        </w:rPr>
        <w:t xml:space="preserve">؛ لحرصهم على الدنيا وجهلهم وجمود </w:t>
      </w:r>
      <w:proofErr w:type="gramStart"/>
      <w:r w:rsidR="00BC2A27" w:rsidRPr="00CF5E77">
        <w:rPr>
          <w:rFonts w:ascii="Traditional Arabic" w:eastAsia="Times New Roman" w:hAnsi="Traditional Arabic" w:cs="Traditional Arabic"/>
          <w:sz w:val="32"/>
          <w:szCs w:val="32"/>
          <w:rtl/>
          <w:lang w:val="en-US"/>
        </w:rPr>
        <w:t>فكرهم</w:t>
      </w:r>
      <w:r w:rsidR="00BC2A27" w:rsidRPr="00CF5E77">
        <w:rPr>
          <w:rFonts w:ascii="Traditional Arabic" w:eastAsia="Times New Roman" w:hAnsi="Traditional Arabic" w:cs="Traditional Arabic"/>
          <w:sz w:val="32"/>
          <w:szCs w:val="32"/>
          <w:vertAlign w:val="superscript"/>
          <w:rtl/>
          <w:lang w:val="en-US"/>
        </w:rPr>
        <w:t>(</w:t>
      </w:r>
      <w:proofErr w:type="gramEnd"/>
      <w:r w:rsidR="00BC2A27" w:rsidRPr="00CF5E77">
        <w:rPr>
          <w:rFonts w:ascii="Traditional Arabic" w:eastAsia="Times New Roman" w:hAnsi="Traditional Arabic" w:cs="Traditional Arabic"/>
          <w:sz w:val="32"/>
          <w:szCs w:val="32"/>
          <w:vertAlign w:val="superscript"/>
          <w:rtl/>
          <w:lang w:val="en-US"/>
        </w:rPr>
        <w:footnoteReference w:id="92"/>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rtl/>
          <w:lang w:val="en-US"/>
        </w:rPr>
        <w:t>، كما يراها كل من ابن عبد البر وابن حزم، فقد ورد عن هذا الأخير انتقاده لفساد الفقهاء في قوله: «ولا يغرنكم الفساق، والمنتسبون إلى الفقه، اللابسون جلود الضأن على قلوب السباع، المزينون لأهل الشر شرهم، الناصرون لهم على فسقهم»</w:t>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vertAlign w:val="superscript"/>
          <w:rtl/>
          <w:lang w:val="en-US"/>
        </w:rPr>
        <w:footnoteReference w:id="93"/>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rtl/>
          <w:lang w:val="en-US"/>
        </w:rPr>
        <w:t>، وهذا معناه أن فساد الفقهاء يزيد من انتشار المفاسد؛ لأنه هو المعين عليها والناصر لها.</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-أما المعادلة الرابعة، فالمسؤول فيها </w:t>
      </w:r>
      <w:r w:rsidR="008B70CA">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الأمير والفقيه</w:t>
      </w:r>
      <w:r w:rsidR="008B70CA">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 xml:space="preserve">، والتي جسدها ابن حيان في قوله الذي أورده ابن بسام في ذخيرته: «ولم تزل آفة الناس منذ خلقوا في صنفين منهم، هم كالملح فيهم، الأمراء والفقهاء، قلما تتنافر أشكالهم بصلاحهم يصلحون وبفسادهم </w:t>
      </w:r>
      <w:proofErr w:type="gramStart"/>
      <w:r w:rsidRPr="00CF5E77">
        <w:rPr>
          <w:rFonts w:ascii="Traditional Arabic" w:eastAsia="Times New Roman" w:hAnsi="Traditional Arabic" w:cs="Traditional Arabic"/>
          <w:sz w:val="32"/>
          <w:szCs w:val="32"/>
          <w:rtl/>
          <w:lang w:val="en-US"/>
        </w:rPr>
        <w:t>يردون</w:t>
      </w:r>
      <w:r w:rsidR="008B70CA">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rtl/>
          <w:lang w:val="en-US"/>
        </w:rPr>
        <w:t>»</w:t>
      </w:r>
      <w:proofErr w:type="gramEnd"/>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94"/>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وقد فطن أيضا ابن حزم في أن مكمن الداء في العلماء الذين تخلوا عن دورهم في إسداء النصيحة للحكام، وانضووا تحت لوائهم يبررون طغيانهم وفسادهم</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95"/>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فهذه معادلة تاريخية طرفاها: صلاح الأمراء وصلاح الفقهاء، ولا تصح إلا بصحة الأوضاع السياسية وصحة الامتثال </w:t>
      </w:r>
      <w:proofErr w:type="gramStart"/>
      <w:r w:rsidRPr="00CF5E77">
        <w:rPr>
          <w:rFonts w:ascii="Traditional Arabic" w:eastAsia="Times New Roman" w:hAnsi="Traditional Arabic" w:cs="Traditional Arabic"/>
          <w:sz w:val="32"/>
          <w:szCs w:val="32"/>
          <w:rtl/>
          <w:lang w:val="en-US"/>
        </w:rPr>
        <w:t>الديني</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96"/>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هذه المعادلات الأربع التي يتفق فيها كل من ابن عبد البر وابن حزم وابن حيان، ويعود ذلك إلى الروابط التي تجمعهم والقضايا التي يتفقون في تشخيصها وعلاجها، ومحاولتهم الموحدة في إيجاد حلول للخروج من الوضع المختل أخلاقيا، والمرتبط بصورة مباشرة بالأمراء والعلماء.</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-أما المعادلة الأخيرة، فيضيفها ابن حزم، بالتركيز على </w:t>
      </w:r>
      <w:r w:rsidR="008B70CA">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الجنس البشري في الصلاح والفساد</w:t>
      </w:r>
      <w:r w:rsidR="008B70CA">
        <w:rPr>
          <w:rFonts w:ascii="Traditional Arabic" w:eastAsia="Times New Roman" w:hAnsi="Traditional Arabic" w:cs="Traditional Arabic" w:hint="cs"/>
          <w:sz w:val="32"/>
          <w:szCs w:val="32"/>
          <w:rtl/>
          <w:lang w:val="en-US"/>
        </w:rPr>
        <w:t>"</w:t>
      </w:r>
      <w:r w:rsidRPr="00CF5E77">
        <w:rPr>
          <w:rFonts w:ascii="Traditional Arabic" w:eastAsia="Times New Roman" w:hAnsi="Traditional Arabic" w:cs="Traditional Arabic"/>
          <w:sz w:val="32"/>
          <w:szCs w:val="32"/>
          <w:rtl/>
          <w:lang w:val="en-US"/>
        </w:rPr>
        <w:t xml:space="preserve"> والاختلاف فيه بين الرجال والنساء، حيث يضع تفسيرا نفسيا للصلاح، وقد وضح ذلك في </w:t>
      </w:r>
      <w:proofErr w:type="gramStart"/>
      <w:r w:rsidRPr="00CF5E77">
        <w:rPr>
          <w:rFonts w:ascii="Traditional Arabic" w:eastAsia="Times New Roman" w:hAnsi="Traditional Arabic" w:cs="Traditional Arabic"/>
          <w:sz w:val="32"/>
          <w:szCs w:val="32"/>
          <w:rtl/>
          <w:lang w:val="en-US"/>
        </w:rPr>
        <w:t>قوله:«</w:t>
      </w:r>
      <w:proofErr w:type="gramEnd"/>
      <w:r w:rsidRPr="00CF5E77">
        <w:rPr>
          <w:rFonts w:ascii="Traditional Arabic" w:eastAsia="Times New Roman" w:hAnsi="Traditional Arabic" w:cs="Traditional Arabic"/>
          <w:sz w:val="32"/>
          <w:szCs w:val="32"/>
          <w:rtl/>
          <w:lang w:val="en-US"/>
        </w:rPr>
        <w:t xml:space="preserve">...إني رأيت الناس يغلطون في معنى هذه الكلمة، أعني "الصلاح" غلطا بعيدا، والصحيح في حقيقة تفسيرها أن الصالحة من النساء هي التي إذا </w:t>
      </w:r>
      <w:r w:rsidRPr="00CF5E77">
        <w:rPr>
          <w:rFonts w:ascii="Traditional Arabic" w:eastAsia="Times New Roman" w:hAnsi="Traditional Arabic" w:cs="Traditional Arabic"/>
          <w:sz w:val="32"/>
          <w:szCs w:val="32"/>
          <w:rtl/>
          <w:lang w:val="en-US"/>
        </w:rPr>
        <w:lastRenderedPageBreak/>
        <w:t xml:space="preserve">ضبطت انضبطت، وإذا قطعت عنها الذرائع أمسكت، والفاسدة إذا ضبطت لم تنضبط، وإذا حيل بينها وبين الأسباب التي تسهل الفواحش، </w:t>
      </w:r>
      <w:proofErr w:type="spellStart"/>
      <w:r w:rsidRPr="00CF5E77">
        <w:rPr>
          <w:rFonts w:ascii="Traditional Arabic" w:eastAsia="Times New Roman" w:hAnsi="Traditional Arabic" w:cs="Traditional Arabic"/>
          <w:sz w:val="32"/>
          <w:szCs w:val="32"/>
          <w:rtl/>
          <w:lang w:val="en-US"/>
        </w:rPr>
        <w:t>تحيلت</w:t>
      </w:r>
      <w:proofErr w:type="spellEnd"/>
      <w:r w:rsidRPr="00CF5E77">
        <w:rPr>
          <w:rFonts w:ascii="Traditional Arabic" w:eastAsia="Times New Roman" w:hAnsi="Traditional Arabic" w:cs="Traditional Arabic"/>
          <w:sz w:val="32"/>
          <w:szCs w:val="32"/>
          <w:rtl/>
          <w:lang w:val="en-US"/>
        </w:rPr>
        <w:t xml:space="preserve"> في أن تتوصل إليها، بضروب من الحيل. والصالح من الرجال من لا يداخل أهل الفسوق، ولا يتعرض إلى المناظر الجالبة للأهواء، ولا يرفع طرفه إلى الصور البديعة التركيب، والفاسق من يعاشر أهل النقص، ويشير بصره إلى الوجوه البديعة </w:t>
      </w:r>
      <w:proofErr w:type="spellStart"/>
      <w:r w:rsidRPr="00CF5E77">
        <w:rPr>
          <w:rFonts w:ascii="Traditional Arabic" w:eastAsia="Times New Roman" w:hAnsi="Traditional Arabic" w:cs="Traditional Arabic"/>
          <w:sz w:val="32"/>
          <w:szCs w:val="32"/>
          <w:rtl/>
          <w:lang w:val="en-US"/>
        </w:rPr>
        <w:t>الصنعة</w:t>
      </w:r>
      <w:proofErr w:type="spellEnd"/>
      <w:r w:rsidRPr="00CF5E77">
        <w:rPr>
          <w:rFonts w:ascii="Traditional Arabic" w:eastAsia="Times New Roman" w:hAnsi="Traditional Arabic" w:cs="Traditional Arabic"/>
          <w:sz w:val="32"/>
          <w:szCs w:val="32"/>
          <w:rtl/>
          <w:lang w:val="en-US"/>
        </w:rPr>
        <w:t>، ويتصدى للمشاهد المؤذية، ويحب الخلوات المهلكات</w:t>
      </w:r>
      <w:proofErr w:type="gramStart"/>
      <w:r w:rsidRPr="00CF5E77">
        <w:rPr>
          <w:rFonts w:ascii="Traditional Arabic" w:eastAsia="Times New Roman" w:hAnsi="Traditional Arabic" w:cs="Traditional Arabic"/>
          <w:sz w:val="32"/>
          <w:szCs w:val="32"/>
          <w:rtl/>
          <w:lang w:val="en-US"/>
        </w:rPr>
        <w:t>...»</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97"/>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proofErr w:type="gramStart"/>
      <w:r w:rsidRPr="00CF5E77">
        <w:rPr>
          <w:rFonts w:ascii="Traditional Arabic" w:eastAsia="Times New Roman" w:hAnsi="Traditional Arabic" w:cs="Traditional Arabic"/>
          <w:sz w:val="32"/>
          <w:szCs w:val="32"/>
          <w:rtl/>
          <w:lang w:val="en-US"/>
        </w:rPr>
        <w:t>3</w:t>
      </w:r>
      <w:r w:rsidRPr="008B70CA">
        <w:rPr>
          <w:rFonts w:ascii="Traditional Arabic" w:eastAsia="Times New Roman" w:hAnsi="Traditional Arabic" w:cs="Traditional Arabic"/>
          <w:b/>
          <w:bCs/>
          <w:sz w:val="32"/>
          <w:szCs w:val="32"/>
          <w:rtl/>
          <w:lang w:val="en-US"/>
        </w:rPr>
        <w:t>-</w:t>
      </w:r>
      <w:r w:rsidR="00AE2ABF" w:rsidRPr="008B70CA">
        <w:rPr>
          <w:rFonts w:ascii="Traditional Arabic" w:eastAsia="Times New Roman" w:hAnsi="Traditional Arabic" w:cs="Traditional Arabic" w:hint="cs"/>
          <w:b/>
          <w:bCs/>
          <w:sz w:val="32"/>
          <w:szCs w:val="32"/>
          <w:rtl/>
          <w:lang w:val="en-US"/>
        </w:rPr>
        <w:t xml:space="preserve"> التدوين</w:t>
      </w:r>
      <w:proofErr w:type="gramEnd"/>
      <w:r w:rsidR="00AE2ABF" w:rsidRPr="008B70CA">
        <w:rPr>
          <w:rFonts w:ascii="Traditional Arabic" w:eastAsia="Times New Roman" w:hAnsi="Traditional Arabic" w:cs="Traditional Arabic" w:hint="cs"/>
          <w:b/>
          <w:bCs/>
          <w:sz w:val="32"/>
          <w:szCs w:val="32"/>
          <w:rtl/>
          <w:lang w:val="en-US"/>
        </w:rPr>
        <w:t xml:space="preserve"> في </w:t>
      </w:r>
      <w:r w:rsidRPr="008B70CA">
        <w:rPr>
          <w:rFonts w:ascii="Traditional Arabic" w:eastAsia="Times New Roman" w:hAnsi="Traditional Arabic" w:cs="Traditional Arabic"/>
          <w:b/>
          <w:bCs/>
          <w:sz w:val="32"/>
          <w:szCs w:val="32"/>
          <w:rtl/>
          <w:lang w:val="en-US"/>
        </w:rPr>
        <w:t>الآداب السلطانية ونصح الأمراء</w:t>
      </w:r>
      <w:r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إن أمر الصلاح والفساد، كما رأينا مقترن بصفة خاصة بالنخبة الحاكمة التي تتمثل في السلطان والوزير والنخبة العلمية الفقهية المعينة له، والمتمثلة في القاضي.</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وللنظر في قواعد السلوك، وإسداء النصح لهؤلاء الأ</w:t>
      </w:r>
      <w:r w:rsidR="002B7AA8">
        <w:rPr>
          <w:rFonts w:ascii="Traditional Arabic" w:eastAsia="Times New Roman" w:hAnsi="Traditional Arabic" w:cs="Traditional Arabic"/>
          <w:sz w:val="32"/>
          <w:szCs w:val="32"/>
          <w:rtl/>
          <w:lang w:val="en-US"/>
        </w:rPr>
        <w:t>مراء والسلاطين في بلاد الأندلس،</w:t>
      </w:r>
      <w:r w:rsidRPr="00CF5E77">
        <w:rPr>
          <w:rFonts w:ascii="Traditional Arabic" w:eastAsia="Times New Roman" w:hAnsi="Traditional Arabic" w:cs="Traditional Arabic"/>
          <w:sz w:val="32"/>
          <w:szCs w:val="32"/>
          <w:rtl/>
          <w:lang w:val="en-US"/>
        </w:rPr>
        <w:t xml:space="preserve"> ألفت العديد من الكتب والرسائل </w:t>
      </w:r>
      <w:proofErr w:type="spellStart"/>
      <w:r w:rsidRPr="00CF5E77">
        <w:rPr>
          <w:rFonts w:ascii="Traditional Arabic" w:eastAsia="Times New Roman" w:hAnsi="Traditional Arabic" w:cs="Traditional Arabic"/>
          <w:sz w:val="32"/>
          <w:szCs w:val="32"/>
          <w:rtl/>
          <w:lang w:val="en-US"/>
        </w:rPr>
        <w:t>الوعظية</w:t>
      </w:r>
      <w:proofErr w:type="spellEnd"/>
      <w:r w:rsidRPr="00CF5E77">
        <w:rPr>
          <w:rFonts w:ascii="Traditional Arabic" w:eastAsia="Times New Roman" w:hAnsi="Traditional Arabic" w:cs="Traditional Arabic"/>
          <w:sz w:val="32"/>
          <w:szCs w:val="32"/>
          <w:rtl/>
          <w:lang w:val="en-US"/>
        </w:rPr>
        <w:t xml:space="preserve">، التي تمثل الآداب السلطانية، فلا تكاد تخلو تجربة سياسية وحضارية في الإطار الإسلامي من نصوص ومؤلفات تندرج في بابها، وتستمد قوتها وسلطتها من الفضائل الأخلاقية، المطلوبة شرعا في الإمام </w:t>
      </w:r>
      <w:proofErr w:type="gramStart"/>
      <w:r w:rsidRPr="00CF5E77">
        <w:rPr>
          <w:rFonts w:ascii="Traditional Arabic" w:eastAsia="Times New Roman" w:hAnsi="Traditional Arabic" w:cs="Traditional Arabic"/>
          <w:sz w:val="32"/>
          <w:szCs w:val="32"/>
          <w:rtl/>
          <w:lang w:val="en-US"/>
        </w:rPr>
        <w:t>والوالي</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98"/>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lang w:val="en-US"/>
        </w:rPr>
      </w:pPr>
      <w:r w:rsidRPr="00CF5E77">
        <w:rPr>
          <w:rFonts w:ascii="Traditional Arabic" w:eastAsia="Times New Roman" w:hAnsi="Traditional Arabic" w:cs="Traditional Arabic"/>
          <w:sz w:val="32"/>
          <w:szCs w:val="32"/>
          <w:rtl/>
          <w:lang w:val="en-US"/>
        </w:rPr>
        <w:t>ومن هذه المؤلفات:</w:t>
      </w:r>
      <w:r w:rsidR="002B7AA8">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rtl/>
          <w:lang w:val="en-US"/>
        </w:rPr>
        <w:t xml:space="preserve">"الذهب المسبوك في وعظ الملوك" </w:t>
      </w:r>
      <w:proofErr w:type="gramStart"/>
      <w:r w:rsidRPr="00CF5E77">
        <w:rPr>
          <w:rFonts w:ascii="Traditional Arabic" w:eastAsia="Times New Roman" w:hAnsi="Traditional Arabic" w:cs="Traditional Arabic"/>
          <w:sz w:val="32"/>
          <w:szCs w:val="32"/>
          <w:rtl/>
          <w:lang w:val="en-US"/>
        </w:rPr>
        <w:t>للحميدي</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99"/>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وكتاب "السياسة" لابن حزم</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00"/>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و"سراج الملوك" </w:t>
      </w:r>
      <w:proofErr w:type="spellStart"/>
      <w:r w:rsidRPr="00CF5E77">
        <w:rPr>
          <w:rFonts w:ascii="Traditional Arabic" w:eastAsia="Times New Roman" w:hAnsi="Traditional Arabic" w:cs="Traditional Arabic"/>
          <w:sz w:val="32"/>
          <w:szCs w:val="32"/>
          <w:rtl/>
          <w:lang w:val="en-US"/>
        </w:rPr>
        <w:t>للطرطوشي</w:t>
      </w:r>
      <w:proofErr w:type="spellEnd"/>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01"/>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2B7AA8" w:rsidRDefault="00AE2ABF"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r>
        <w:rPr>
          <w:rFonts w:ascii="Traditional Arabic" w:eastAsia="Times New Roman" w:hAnsi="Traditional Arabic" w:cs="Traditional Arabic" w:hint="cs"/>
          <w:sz w:val="32"/>
          <w:szCs w:val="32"/>
          <w:rtl/>
          <w:lang w:val="en-US"/>
        </w:rPr>
        <w:t>4</w:t>
      </w:r>
      <w:r w:rsidR="00BC2A27" w:rsidRPr="002B7AA8">
        <w:rPr>
          <w:rFonts w:ascii="Traditional Arabic" w:eastAsia="Times New Roman" w:hAnsi="Traditional Arabic" w:cs="Traditional Arabic"/>
          <w:b/>
          <w:bCs/>
          <w:sz w:val="32"/>
          <w:szCs w:val="32"/>
          <w:rtl/>
          <w:lang w:val="en-US"/>
        </w:rPr>
        <w:t>-الاحتساب والإصلاح:</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إن المتصفح لكتب الحسبة التي تتضمن ما يقوم به المحتسبة في وظيفتهم، المتمثلة في الأمر بالمعروف والنهي عن المنكر، حيث يضبطون الأسعار في الأسواق، ويقومون بمحاربة الغش في المعاملات، وتقديم النصيحة للسلطان والرعية</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02"/>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فإنه يجد نفسه أمام صور كثيرة للفساد الأخلاقي، كما يجد ضمنها ردود فعل المحتسبة، حيث يشخصون الظواهر، ويبحثون عن عللها ثم يقدمون الكيفيات والطرق لمحاربة المفاسد، فتارة بالنهي، وتارة بالزجر، وأخرى بطلب</w:t>
      </w:r>
      <w:r w:rsidR="00AE2ABF">
        <w:rPr>
          <w:rFonts w:ascii="Traditional Arabic" w:eastAsia="Times New Roman" w:hAnsi="Traditional Arabic" w:cs="Traditional Arabic"/>
          <w:sz w:val="32"/>
          <w:szCs w:val="32"/>
          <w:rtl/>
          <w:lang w:val="en-US"/>
        </w:rPr>
        <w:t xml:space="preserve"> تدخل ذوي الأمر من قضاة وحكام</w:t>
      </w:r>
      <w:r w:rsidR="00AE2ABF">
        <w:rPr>
          <w:rFonts w:ascii="Traditional Arabic" w:eastAsia="Times New Roman" w:hAnsi="Traditional Arabic" w:cs="Traditional Arabic" w:hint="cs"/>
          <w:sz w:val="32"/>
          <w:szCs w:val="32"/>
          <w:rtl/>
          <w:lang w:val="en-US"/>
        </w:rPr>
        <w:t xml:space="preserve">، </w:t>
      </w:r>
      <w:r w:rsidRPr="00CF5E77">
        <w:rPr>
          <w:rFonts w:ascii="Traditional Arabic" w:eastAsia="Times New Roman" w:hAnsi="Traditional Arabic" w:cs="Traditional Arabic"/>
          <w:sz w:val="32"/>
          <w:szCs w:val="32"/>
          <w:rtl/>
          <w:lang w:val="en-US"/>
        </w:rPr>
        <w:t>وقد ترك الفقهاء مجموعة من تلك المدونات الفقهية، التي تعنى بالحسبة، ونخص بالذكر منها آداب الحسبة لابن عبدون</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03"/>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وآداب الحسبة للسقطي</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04"/>
      </w:r>
      <w:r w:rsidRPr="00CF5E77">
        <w:rPr>
          <w:rFonts w:ascii="Traditional Arabic" w:eastAsia="Times New Roman" w:hAnsi="Traditional Arabic" w:cs="Traditional Arabic"/>
          <w:sz w:val="32"/>
          <w:szCs w:val="32"/>
          <w:vertAlign w:val="superscript"/>
          <w:rtl/>
          <w:lang w:val="en-US"/>
        </w:rPr>
        <w:t>)</w:t>
      </w:r>
      <w:r w:rsidR="00AE2ABF">
        <w:rPr>
          <w:rFonts w:ascii="Traditional Arabic" w:eastAsia="Times New Roman" w:hAnsi="Traditional Arabic" w:cs="Traditional Arabic" w:hint="cs"/>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هذه المدونات التي يجمع فيها الفقهاء المحتسبة ملاحظاتهم ومشاهداتهم، وكل ما يدخل في ممارستهم اليومية </w:t>
      </w:r>
      <w:r w:rsidRPr="00CF5E77">
        <w:rPr>
          <w:rFonts w:ascii="Traditional Arabic" w:eastAsia="Times New Roman" w:hAnsi="Traditional Arabic" w:cs="Traditional Arabic"/>
          <w:sz w:val="32"/>
          <w:szCs w:val="32"/>
          <w:rtl/>
          <w:lang w:val="en-US"/>
        </w:rPr>
        <w:lastRenderedPageBreak/>
        <w:t xml:space="preserve">لوظيفتهم، لذلك فقد كانت مليئة بصور الانحلال الأخلاقي في مختلف مجالات الحياة. وعلاوة على ذلك، فكتب الحسبة تمثل الدعوة الإصلاحية التي يسهر عليها المحتسبة، ويدعون الى تجسيدها، والقيام بها، وعدم التهاون فيها؛ لأن الفساد انتشر والبلوى </w:t>
      </w:r>
      <w:proofErr w:type="gramStart"/>
      <w:r w:rsidRPr="00CF5E77">
        <w:rPr>
          <w:rFonts w:ascii="Traditional Arabic" w:eastAsia="Times New Roman" w:hAnsi="Traditional Arabic" w:cs="Traditional Arabic"/>
          <w:sz w:val="32"/>
          <w:szCs w:val="32"/>
          <w:rtl/>
          <w:lang w:val="en-US"/>
        </w:rPr>
        <w:t>عمت</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05"/>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إضافة </w:t>
      </w:r>
      <w:r w:rsidR="002B7AA8">
        <w:rPr>
          <w:rFonts w:ascii="Traditional Arabic" w:eastAsia="Times New Roman" w:hAnsi="Traditional Arabic" w:cs="Traditional Arabic"/>
          <w:sz w:val="32"/>
          <w:szCs w:val="32"/>
          <w:rtl/>
          <w:lang w:val="en-US"/>
        </w:rPr>
        <w:t xml:space="preserve">إلى ما ورد في كتب النوازل، التي تذكر تشدد الفقهاء في أمر الظلم، وعملهم </w:t>
      </w:r>
      <w:r w:rsidRPr="00CF5E77">
        <w:rPr>
          <w:rFonts w:ascii="Traditional Arabic" w:eastAsia="Times New Roman" w:hAnsi="Traditional Arabic" w:cs="Traditional Arabic"/>
          <w:sz w:val="32"/>
          <w:szCs w:val="32"/>
          <w:rtl/>
          <w:lang w:val="en-US"/>
        </w:rPr>
        <w:t>على قمعه، فقد أجاب ابن سهل من سأله في أمر المؤذين للناس باللسان واليد والمفسدين والمتعدين، فقال بوجوب تأديبهم وحبسهم؛ لأنه كما يرى «الإغلاظ على أهل الشر والقمع لهم والأخذ على أيديهم مما يصلح الله به العباد والبلاد»</w:t>
      </w:r>
      <w:r w:rsidRPr="00CF5E77">
        <w:rPr>
          <w:rFonts w:ascii="Traditional Arabic" w:eastAsia="Times New Roman" w:hAnsi="Traditional Arabic" w:cs="Traditional Arabic"/>
          <w:sz w:val="32"/>
          <w:szCs w:val="32"/>
          <w:vertAlign w:val="superscript"/>
          <w:rtl/>
          <w:lang w:val="en-US"/>
        </w:rPr>
        <w:t xml:space="preserve"> (</w:t>
      </w:r>
      <w:r w:rsidRPr="00CF5E77">
        <w:rPr>
          <w:rFonts w:ascii="Traditional Arabic" w:eastAsia="Times New Roman" w:hAnsi="Traditional Arabic" w:cs="Traditional Arabic"/>
          <w:sz w:val="32"/>
          <w:szCs w:val="32"/>
          <w:vertAlign w:val="superscript"/>
          <w:rtl/>
          <w:lang w:val="en-US"/>
        </w:rPr>
        <w:footnoteReference w:id="106"/>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كما ألزم الفقيه ابن القاسم (ت608ه/ 1212م) جهاد الظلمة، في</w:t>
      </w:r>
      <w:r w:rsidR="002B7AA8">
        <w:rPr>
          <w:rFonts w:ascii="Traditional Arabic" w:eastAsia="Times New Roman" w:hAnsi="Traditional Arabic" w:cs="Traditional Arabic"/>
          <w:sz w:val="32"/>
          <w:szCs w:val="32"/>
          <w:rtl/>
          <w:lang w:val="en-US"/>
        </w:rPr>
        <w:t>ما ورد من قوله في أحد أجوبته: «</w:t>
      </w:r>
      <w:r w:rsidRPr="00CF5E77">
        <w:rPr>
          <w:rFonts w:ascii="Traditional Arabic" w:eastAsia="Times New Roman" w:hAnsi="Traditional Arabic" w:cs="Traditional Arabic"/>
          <w:sz w:val="32"/>
          <w:szCs w:val="32"/>
          <w:rtl/>
          <w:lang w:val="en-US"/>
        </w:rPr>
        <w:t xml:space="preserve">ويلزم جهاد الأمة الظالمة الذين يأخذون أموال الناس </w:t>
      </w:r>
      <w:proofErr w:type="spellStart"/>
      <w:r w:rsidRPr="00CF5E77">
        <w:rPr>
          <w:rFonts w:ascii="Traditional Arabic" w:eastAsia="Times New Roman" w:hAnsi="Traditional Arabic" w:cs="Traditional Arabic"/>
          <w:sz w:val="32"/>
          <w:szCs w:val="32"/>
          <w:rtl/>
          <w:lang w:val="en-US"/>
        </w:rPr>
        <w:t>بالرجيف</w:t>
      </w:r>
      <w:proofErr w:type="spellEnd"/>
      <w:r w:rsidRPr="00CF5E77">
        <w:rPr>
          <w:rFonts w:ascii="Traditional Arabic" w:eastAsia="Times New Roman" w:hAnsi="Traditional Arabic" w:cs="Traditional Arabic"/>
          <w:sz w:val="32"/>
          <w:szCs w:val="32"/>
          <w:rtl/>
          <w:lang w:val="en-US"/>
        </w:rPr>
        <w:t xml:space="preserve"> والغارة والهجم بالباطل، وتؤكل أموالهم وهي حلال،</w:t>
      </w:r>
      <w:r w:rsidR="002B7AA8">
        <w:rPr>
          <w:rFonts w:ascii="Traditional Arabic" w:eastAsia="Times New Roman" w:hAnsi="Traditional Arabic" w:cs="Traditional Arabic"/>
          <w:sz w:val="32"/>
          <w:szCs w:val="32"/>
          <w:rtl/>
          <w:lang w:val="en-US"/>
        </w:rPr>
        <w:t xml:space="preserve"> وقتلهم جهاد حتى يكفوا عن </w:t>
      </w:r>
      <w:proofErr w:type="gramStart"/>
      <w:r w:rsidR="002B7AA8">
        <w:rPr>
          <w:rFonts w:ascii="Traditional Arabic" w:eastAsia="Times New Roman" w:hAnsi="Traditional Arabic" w:cs="Traditional Arabic"/>
          <w:sz w:val="32"/>
          <w:szCs w:val="32"/>
          <w:rtl/>
          <w:lang w:val="en-US"/>
        </w:rPr>
        <w:t>الناس</w:t>
      </w:r>
      <w:r w:rsidRPr="00CF5E77">
        <w:rPr>
          <w:rFonts w:ascii="Traditional Arabic" w:eastAsia="Times New Roman" w:hAnsi="Traditional Arabic" w:cs="Traditional Arabic"/>
          <w:sz w:val="32"/>
          <w:szCs w:val="32"/>
          <w:rtl/>
          <w:lang w:val="en-US"/>
        </w:rPr>
        <w:t>»</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07"/>
      </w:r>
      <w:r w:rsidRPr="00CF5E77">
        <w:rPr>
          <w:rFonts w:ascii="Traditional Arabic" w:eastAsia="Times New Roman" w:hAnsi="Traditional Arabic" w:cs="Traditional Arabic"/>
          <w:sz w:val="32"/>
          <w:szCs w:val="32"/>
          <w:vertAlign w:val="superscript"/>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وإضافة إلى ذلك، فقد تجرد الفقهاء للتحذير من بعض الرذائل والمنكرات، كرذيلة السكر وآفة شرب </w:t>
      </w:r>
      <w:proofErr w:type="gramStart"/>
      <w:r w:rsidRPr="00CF5E77">
        <w:rPr>
          <w:rFonts w:ascii="Traditional Arabic" w:eastAsia="Times New Roman" w:hAnsi="Traditional Arabic" w:cs="Traditional Arabic"/>
          <w:sz w:val="32"/>
          <w:szCs w:val="32"/>
          <w:rtl/>
          <w:lang w:val="en-US"/>
        </w:rPr>
        <w:t>الخمر</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08"/>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فابن حزم قد انتقد الظاهرة، حيث:</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eastAsia="fr-FR"/>
        </w:rPr>
      </w:pPr>
      <w:r w:rsidRPr="00CF5E77">
        <w:rPr>
          <w:rFonts w:ascii="Traditional Arabic" w:eastAsia="Times New Roman" w:hAnsi="Traditional Arabic" w:cs="Traditional Arabic"/>
          <w:sz w:val="32"/>
          <w:szCs w:val="32"/>
          <w:rtl/>
          <w:lang w:val="en-US"/>
        </w:rPr>
        <w:t xml:space="preserve">_ انتقد </w:t>
      </w:r>
      <w:r w:rsidRPr="00CF5E77">
        <w:rPr>
          <w:rFonts w:ascii="Traditional Arabic" w:eastAsia="Times New Roman" w:hAnsi="Traditional Arabic" w:cs="Traditional Arabic"/>
          <w:sz w:val="32"/>
          <w:szCs w:val="32"/>
          <w:rtl/>
          <w:lang w:bidi="ar-DZ"/>
        </w:rPr>
        <w:t>ال</w:t>
      </w:r>
      <w:r w:rsidRPr="00CF5E77">
        <w:rPr>
          <w:rFonts w:ascii="Traditional Arabic" w:eastAsia="Times New Roman" w:hAnsi="Traditional Arabic" w:cs="Traditional Arabic"/>
          <w:sz w:val="32"/>
          <w:szCs w:val="32"/>
          <w:rtl/>
          <w:lang w:val="en-US"/>
        </w:rPr>
        <w:t xml:space="preserve">ضريبة التي فرضها ملوك الطوائف على إباحة بيع الخمر من المسلمين في مدن الأندلس، ووصف ذلك بأنه هتك الأستار، ونقض شرائع الإسلام، وحل عراه، وإحداث دين </w:t>
      </w:r>
      <w:proofErr w:type="gramStart"/>
      <w:r w:rsidRPr="00CF5E77">
        <w:rPr>
          <w:rFonts w:ascii="Traditional Arabic" w:eastAsia="Times New Roman" w:hAnsi="Traditional Arabic" w:cs="Traditional Arabic"/>
          <w:sz w:val="32"/>
          <w:szCs w:val="32"/>
          <w:rtl/>
          <w:lang w:val="en-US"/>
        </w:rPr>
        <w:t>جديد</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09"/>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كما عارض ما كان يقوم به بعض الأهالي من تخزين الخمر وبيعها</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10"/>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eastAsia="fr-FR"/>
        </w:rPr>
      </w:pPr>
      <w:r w:rsidRPr="00CF5E77">
        <w:rPr>
          <w:rFonts w:ascii="Traditional Arabic" w:eastAsia="Times New Roman" w:hAnsi="Traditional Arabic" w:cs="Traditional Arabic"/>
          <w:sz w:val="32"/>
          <w:szCs w:val="32"/>
          <w:rtl/>
          <w:lang w:val="en-US"/>
        </w:rPr>
        <w:t xml:space="preserve">_ نهى عن شرب الخمر، وشدد في </w:t>
      </w:r>
      <w:proofErr w:type="gramStart"/>
      <w:r w:rsidRPr="00CF5E77">
        <w:rPr>
          <w:rFonts w:ascii="Traditional Arabic" w:eastAsia="Times New Roman" w:hAnsi="Traditional Arabic" w:cs="Traditional Arabic"/>
          <w:sz w:val="32"/>
          <w:szCs w:val="32"/>
          <w:rtl/>
          <w:lang w:val="en-US"/>
        </w:rPr>
        <w:t>ذلك</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11"/>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وكذا عن الاستماع إلى الشعر الذي اختص بوصف الخمر والخلاعة</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12"/>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وابن عبدون الذي وضع في كتابه حدودا للخمر وصاحبه، بين الجلد لشاربه</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13"/>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والتأديب لبائعه</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14"/>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والسجن للمجهر به بالعربدة في الأعراس</w:t>
      </w:r>
      <w:r w:rsidR="00864F49" w:rsidRPr="00CF5E77">
        <w:rPr>
          <w:rFonts w:ascii="Traditional Arabic" w:eastAsia="Times New Roman" w:hAnsi="Traditional Arabic" w:cs="Traditional Arabic"/>
          <w:sz w:val="32"/>
          <w:szCs w:val="32"/>
          <w:vertAlign w:val="superscript"/>
          <w:rtl/>
          <w:lang w:val="en-US"/>
        </w:rPr>
        <w:t xml:space="preserve"> </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15"/>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CF5E77" w:rsidRDefault="002B7AA8"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 xml:space="preserve">كما عمل الفقهاء </w:t>
      </w:r>
      <w:r w:rsidR="00BC2A27" w:rsidRPr="00CF5E77">
        <w:rPr>
          <w:rFonts w:ascii="Traditional Arabic" w:eastAsia="Times New Roman" w:hAnsi="Traditional Arabic" w:cs="Traditional Arabic"/>
          <w:sz w:val="32"/>
          <w:szCs w:val="32"/>
          <w:rtl/>
          <w:lang w:val="en-US"/>
        </w:rPr>
        <w:t xml:space="preserve">على التحذير من الغناء؛ كونه «ينبت الفتنة ويولد خواطر السوء في النفس، ويصرفها إلى </w:t>
      </w:r>
      <w:r w:rsidR="00BC2A27" w:rsidRPr="00CF5E77">
        <w:rPr>
          <w:rFonts w:ascii="Traditional Arabic" w:eastAsia="Times New Roman" w:hAnsi="Traditional Arabic" w:cs="Traditional Arabic"/>
          <w:sz w:val="32"/>
          <w:szCs w:val="32"/>
          <w:rtl/>
          <w:lang w:val="en-US"/>
        </w:rPr>
        <w:lastRenderedPageBreak/>
        <w:t>الخلاعة واللذات...ويحثها على الصبابة والانهماك والسخف والمجون...كما دعوا إلى قطع كل الملهين وكف الرعاع من المحرمات واللهو والسماع</w:t>
      </w:r>
      <w:proofErr w:type="gramStart"/>
      <w:r w:rsidR="00BC2A27" w:rsidRPr="00CF5E77">
        <w:rPr>
          <w:rFonts w:ascii="Traditional Arabic" w:eastAsia="Times New Roman" w:hAnsi="Traditional Arabic" w:cs="Traditional Arabic"/>
          <w:sz w:val="32"/>
          <w:szCs w:val="32"/>
          <w:rtl/>
          <w:lang w:val="en-US"/>
        </w:rPr>
        <w:t>...»</w:t>
      </w:r>
      <w:r w:rsidR="00BC2A27" w:rsidRPr="00CF5E77">
        <w:rPr>
          <w:rFonts w:ascii="Traditional Arabic" w:eastAsia="Times New Roman" w:hAnsi="Traditional Arabic" w:cs="Traditional Arabic"/>
          <w:sz w:val="32"/>
          <w:szCs w:val="32"/>
          <w:vertAlign w:val="superscript"/>
          <w:rtl/>
          <w:lang w:val="en-US"/>
        </w:rPr>
        <w:t>(</w:t>
      </w:r>
      <w:proofErr w:type="gramEnd"/>
      <w:r w:rsidR="00BC2A27" w:rsidRPr="00CF5E77">
        <w:rPr>
          <w:rFonts w:ascii="Traditional Arabic" w:eastAsia="Times New Roman" w:hAnsi="Traditional Arabic" w:cs="Traditional Arabic"/>
          <w:sz w:val="32"/>
          <w:szCs w:val="32"/>
          <w:vertAlign w:val="superscript"/>
          <w:rtl/>
          <w:lang w:val="en-US"/>
        </w:rPr>
        <w:footnoteReference w:id="116"/>
      </w:r>
      <w:r w:rsidR="00BC2A27" w:rsidRPr="00CF5E77">
        <w:rPr>
          <w:rFonts w:ascii="Traditional Arabic" w:eastAsia="Times New Roman" w:hAnsi="Traditional Arabic" w:cs="Traditional Arabic"/>
          <w:sz w:val="32"/>
          <w:szCs w:val="32"/>
          <w:vertAlign w:val="superscript"/>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إلا أن ابن حزم قد عارضهم وذلك بإباحته للغناء، مستندا في ذلك إلى مختلف الدلائل والحجج النصية، في كتابه </w:t>
      </w:r>
      <w:proofErr w:type="gramStart"/>
      <w:r w:rsidRPr="00CF5E77">
        <w:rPr>
          <w:rFonts w:ascii="Traditional Arabic" w:eastAsia="Times New Roman" w:hAnsi="Traditional Arabic" w:cs="Traditional Arabic"/>
          <w:sz w:val="32"/>
          <w:szCs w:val="32"/>
          <w:rtl/>
          <w:lang w:val="en-US"/>
        </w:rPr>
        <w:t>المحلى</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17"/>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إضافة إلى الرسالة التي خصصها في تبيان إباحة الغناء</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18"/>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غير أنه في موضع آخر ذكر المفاسد التي تنتج عن مجالس الغناء، وذلك في قوله:</w:t>
      </w:r>
      <w:r w:rsidRPr="00CF5E77">
        <w:rPr>
          <w:rFonts w:ascii="Traditional Arabic" w:eastAsia="Times New Roman" w:hAnsi="Traditional Arabic" w:cs="Traditional Arabic"/>
          <w:sz w:val="32"/>
          <w:szCs w:val="32"/>
          <w:lang w:val="en-US"/>
        </w:rPr>
        <w:t xml:space="preserve"> </w:t>
      </w:r>
      <w:r w:rsidRPr="00CF5E77">
        <w:rPr>
          <w:rFonts w:ascii="Traditional Arabic" w:eastAsia="Times New Roman" w:hAnsi="Traditional Arabic" w:cs="Traditional Arabic"/>
          <w:sz w:val="32"/>
          <w:szCs w:val="32"/>
          <w:rtl/>
          <w:lang w:val="en-US"/>
        </w:rPr>
        <w:t>«قد يعظم البلاء وتكلب الشهوة ويهون القبيح ويرق الدين حتى يرضى الإنسان في جنب وصوله إلى مراده بالقبائح والفضائح»</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19"/>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وإذا تم الجمع بين مختلف أقواله، فإننا نستخلص أن ابن حزم أباح الغناء، وعارض المجون والخلاعة الت</w:t>
      </w:r>
      <w:r w:rsidR="00AE2ABF">
        <w:rPr>
          <w:rFonts w:ascii="Traditional Arabic" w:eastAsia="Times New Roman" w:hAnsi="Traditional Arabic" w:cs="Traditional Arabic"/>
          <w:sz w:val="32"/>
          <w:szCs w:val="32"/>
          <w:rtl/>
          <w:lang w:val="en-US"/>
        </w:rPr>
        <w:t>ي تكون في مجالسه</w:t>
      </w:r>
      <w:r w:rsidR="002B7AA8">
        <w:rPr>
          <w:rFonts w:ascii="Traditional Arabic" w:eastAsia="Times New Roman" w:hAnsi="Traditional Arabic" w:cs="Traditional Arabic" w:hint="cs"/>
          <w:sz w:val="32"/>
          <w:szCs w:val="32"/>
          <w:rtl/>
          <w:lang w:val="en-US"/>
        </w:rPr>
        <w:t>.</w:t>
      </w:r>
    </w:p>
    <w:p w:rsidR="00BC2A27" w:rsidRPr="002B7AA8" w:rsidRDefault="00AE2ABF"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r>
        <w:rPr>
          <w:rFonts w:ascii="Traditional Arabic" w:eastAsia="Times New Roman" w:hAnsi="Traditional Arabic" w:cs="Traditional Arabic" w:hint="cs"/>
          <w:sz w:val="32"/>
          <w:szCs w:val="32"/>
          <w:rtl/>
          <w:lang w:val="en-US"/>
        </w:rPr>
        <w:t>5</w:t>
      </w:r>
      <w:r w:rsidR="00BC2A27" w:rsidRPr="002B7AA8">
        <w:rPr>
          <w:rFonts w:ascii="Traditional Arabic" w:eastAsia="Times New Roman" w:hAnsi="Traditional Arabic" w:cs="Traditional Arabic"/>
          <w:b/>
          <w:bCs/>
          <w:sz w:val="32"/>
          <w:szCs w:val="32"/>
          <w:rtl/>
          <w:lang w:val="en-US"/>
        </w:rPr>
        <w:t>-التربية وإصلاح النفوس:</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يعد الفقيه ابن حزم أكثر العلماء الذين اهتموا بتربية النفوس وإصلاحها، حيث إنه يرى «أن صلاح النفس ومداواتها من فسادها أنفع من مداواة الجسد وإصلاحه؛ لأن مداواة الجسد تابعة لمداواة </w:t>
      </w:r>
      <w:proofErr w:type="gramStart"/>
      <w:r w:rsidRPr="00CF5E77">
        <w:rPr>
          <w:rFonts w:ascii="Traditional Arabic" w:eastAsia="Times New Roman" w:hAnsi="Traditional Arabic" w:cs="Traditional Arabic"/>
          <w:sz w:val="32"/>
          <w:szCs w:val="32"/>
          <w:rtl/>
          <w:lang w:val="en-US"/>
        </w:rPr>
        <w:t>النفس»</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20"/>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واتجه بذلك إلى الأخلاق اتجاها عمليا واقعيا، مستمدا من بيئته وعصره، الذي ساده تراخ أخلاقي، فقد جاءت آراؤه تعبيرا عن واقعه الأندلسي، الذي انشغل به، مستخرجا علله، ومحاولا علاجها</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21"/>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وتعد رسالته "الأخلاق والسير في مداواة النفوس" مؤلفا يسطر فيه مبادئ السلوك الأخلاقي، الذي يجب أن يكون مؤسسا على توازن </w:t>
      </w:r>
      <w:proofErr w:type="gramStart"/>
      <w:r w:rsidRPr="00CF5E77">
        <w:rPr>
          <w:rFonts w:ascii="Traditional Arabic" w:eastAsia="Times New Roman" w:hAnsi="Traditional Arabic" w:cs="Traditional Arabic"/>
          <w:sz w:val="32"/>
          <w:szCs w:val="32"/>
          <w:rtl/>
          <w:lang w:val="en-US"/>
        </w:rPr>
        <w:t>الأفعال</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22"/>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ويضع به خلاصة تحليلاته، واستنتاجاته لمعالجة النفوس وأخلاقها، وأهم ما جاء فيه:</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-اللذائذ الروحية أعظم من اللذائذ المادية.</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-الانصراف إلى حيازة رضا الله تعالى هو السبيل إلى طرد </w:t>
      </w:r>
      <w:proofErr w:type="gramStart"/>
      <w:r w:rsidRPr="00CF5E77">
        <w:rPr>
          <w:rFonts w:ascii="Traditional Arabic" w:eastAsia="Times New Roman" w:hAnsi="Traditional Arabic" w:cs="Traditional Arabic"/>
          <w:sz w:val="32"/>
          <w:szCs w:val="32"/>
          <w:rtl/>
          <w:lang w:val="en-US"/>
        </w:rPr>
        <w:t>الهم .</w:t>
      </w:r>
      <w:proofErr w:type="gramEnd"/>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-التمسك بالحق والثبات عليه هو الفضيلة </w:t>
      </w:r>
      <w:proofErr w:type="gramStart"/>
      <w:r w:rsidRPr="00CF5E77">
        <w:rPr>
          <w:rFonts w:ascii="Traditional Arabic" w:eastAsia="Times New Roman" w:hAnsi="Traditional Arabic" w:cs="Traditional Arabic"/>
          <w:sz w:val="32"/>
          <w:szCs w:val="32"/>
          <w:rtl/>
          <w:lang w:val="en-US"/>
        </w:rPr>
        <w:t>الكبرى</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23"/>
      </w:r>
      <w:r w:rsidRPr="00CF5E77">
        <w:rPr>
          <w:rFonts w:ascii="Traditional Arabic" w:eastAsia="Times New Roman" w:hAnsi="Traditional Arabic" w:cs="Traditional Arabic"/>
          <w:sz w:val="32"/>
          <w:szCs w:val="32"/>
          <w:vertAlign w:val="superscript"/>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فابن حزم يقدم نظرية جديدة حول غاية الأخلاق، وهو يحددها في مصطلح جديد، هو نظرية "طرد الهم"، </w:t>
      </w:r>
      <w:r w:rsidRPr="00CF5E77">
        <w:rPr>
          <w:rFonts w:ascii="Traditional Arabic" w:eastAsia="Times New Roman" w:hAnsi="Traditional Arabic" w:cs="Traditional Arabic"/>
          <w:sz w:val="32"/>
          <w:szCs w:val="32"/>
          <w:rtl/>
          <w:lang w:val="en-US"/>
        </w:rPr>
        <w:lastRenderedPageBreak/>
        <w:t xml:space="preserve">التي يمكن اعتبارها موازية لنظرية السعادة </w:t>
      </w:r>
      <w:proofErr w:type="gramStart"/>
      <w:r w:rsidRPr="00CF5E77">
        <w:rPr>
          <w:rFonts w:ascii="Traditional Arabic" w:eastAsia="Times New Roman" w:hAnsi="Traditional Arabic" w:cs="Traditional Arabic"/>
          <w:sz w:val="32"/>
          <w:szCs w:val="32"/>
          <w:rtl/>
          <w:lang w:val="en-US"/>
        </w:rPr>
        <w:t>اليونانية</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24"/>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.كما أنه يقدم في هذا الصدد تعريفا للفضيلة، التي يقول عنها أنها: «وسيطة بين الإفراط والتفريط فكلا الطرفين مذموم والفضيلة بينهما محمودة»</w:t>
      </w:r>
      <w:r w:rsidRPr="00CF5E77">
        <w:rPr>
          <w:rFonts w:ascii="Traditional Arabic" w:eastAsia="Times New Roman" w:hAnsi="Traditional Arabic" w:cs="Traditional Arabic"/>
          <w:sz w:val="32"/>
          <w:szCs w:val="32"/>
          <w:vertAlign w:val="superscript"/>
          <w:rtl/>
          <w:lang w:val="en-US"/>
        </w:rPr>
        <w:t xml:space="preserve"> (</w:t>
      </w:r>
      <w:r w:rsidRPr="00CF5E77">
        <w:rPr>
          <w:rFonts w:ascii="Traditional Arabic" w:eastAsia="Times New Roman" w:hAnsi="Traditional Arabic" w:cs="Traditional Arabic"/>
          <w:sz w:val="32"/>
          <w:szCs w:val="32"/>
          <w:vertAlign w:val="superscript"/>
          <w:rtl/>
          <w:lang w:val="en-US"/>
        </w:rPr>
        <w:footnoteReference w:id="125"/>
      </w:r>
      <w:r w:rsidRPr="00CF5E77">
        <w:rPr>
          <w:rFonts w:ascii="Traditional Arabic" w:eastAsia="Times New Roman" w:hAnsi="Traditional Arabic" w:cs="Traditional Arabic"/>
          <w:sz w:val="32"/>
          <w:szCs w:val="32"/>
          <w:vertAlign w:val="superscript"/>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وينتقل ابن حزم في رسالة "طوق الحمامة" إلى موضوع اتباع الهوى، وضرره على أخلاق الإنسان ودينه، في قوله: «وكثير من الناس يطيعون أنفسهم، ويعصون عقولهم، ويتبعون أهواءهم، ويرفضون أديانهم، ويتجنبون ما حض الله تعالى عليه، ورتبه في الألباب السليمة من العفة، وترك المعاصي، ومقارعة الهوى، ويخالفون ربهم، ويوافقون إبليس فيما يحبه من الشهوة، فيواقعون المعصية في </w:t>
      </w:r>
      <w:proofErr w:type="gramStart"/>
      <w:r w:rsidRPr="00CF5E77">
        <w:rPr>
          <w:rFonts w:ascii="Traditional Arabic" w:eastAsia="Times New Roman" w:hAnsi="Traditional Arabic" w:cs="Traditional Arabic"/>
          <w:sz w:val="32"/>
          <w:szCs w:val="32"/>
          <w:rtl/>
          <w:lang w:val="en-US"/>
        </w:rPr>
        <w:t>حبهم»</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26"/>
      </w:r>
      <w:r w:rsidRPr="00CF5E77">
        <w:rPr>
          <w:rFonts w:ascii="Traditional Arabic" w:eastAsia="Times New Roman" w:hAnsi="Traditional Arabic" w:cs="Traditional Arabic"/>
          <w:sz w:val="32"/>
          <w:szCs w:val="32"/>
          <w:vertAlign w:val="superscript"/>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فيجمع ابن حزم بين اتباع الهوى والنفس الأمارة بالسوء، وما ينجر عنهما من معاصي وانحرافات أخلاقية، وكأنه يريد أن يقدم علة من علل الفساد الأخلاقي، فيجعله في اتباع الإنسان هواه، والتعدي على حدود الله.</w:t>
      </w:r>
    </w:p>
    <w:p w:rsidR="00BC2A27" w:rsidRPr="00CF5E77" w:rsidRDefault="002B7AA8"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 xml:space="preserve">  وفي كل ما عرضه </w:t>
      </w:r>
      <w:r w:rsidR="00BC2A27" w:rsidRPr="00CF5E77">
        <w:rPr>
          <w:rFonts w:ascii="Traditional Arabic" w:eastAsia="Times New Roman" w:hAnsi="Traditional Arabic" w:cs="Traditional Arabic"/>
          <w:sz w:val="32"/>
          <w:szCs w:val="32"/>
          <w:rtl/>
          <w:lang w:val="en-US"/>
        </w:rPr>
        <w:t>ابن حزم من حلول وانتقادات سياسية واجتماعية، فإنه كما يقول الباحث عبد الباقي السيد عبد الهادي: لم تكن تحدوه نزعة عاطفية أو شخصية، وإنما كانت تحدوه نزعة إسلامية لاحتواء الفتنة والعودة إلى عصر القوة والمنعة</w:t>
      </w:r>
      <w:r w:rsidR="00BC2A27" w:rsidRPr="00CF5E77">
        <w:rPr>
          <w:rFonts w:ascii="Traditional Arabic" w:eastAsia="Times New Roman" w:hAnsi="Traditional Arabic" w:cs="Traditional Arabic"/>
          <w:sz w:val="32"/>
          <w:szCs w:val="32"/>
          <w:vertAlign w:val="superscript"/>
          <w:rtl/>
          <w:lang w:val="en-US"/>
        </w:rPr>
        <w:t xml:space="preserve"> (</w:t>
      </w:r>
      <w:r w:rsidR="00BC2A27" w:rsidRPr="00CF5E77">
        <w:rPr>
          <w:rFonts w:ascii="Traditional Arabic" w:eastAsia="Times New Roman" w:hAnsi="Traditional Arabic" w:cs="Traditional Arabic"/>
          <w:sz w:val="32"/>
          <w:szCs w:val="32"/>
          <w:vertAlign w:val="superscript"/>
          <w:rtl/>
          <w:lang w:val="en-US"/>
        </w:rPr>
        <w:footnoteReference w:id="127"/>
      </w:r>
      <w:r w:rsidR="00BC2A27" w:rsidRPr="00CF5E77">
        <w:rPr>
          <w:rFonts w:ascii="Traditional Arabic" w:eastAsia="Times New Roman" w:hAnsi="Traditional Arabic" w:cs="Traditional Arabic"/>
          <w:sz w:val="32"/>
          <w:szCs w:val="32"/>
          <w:vertAlign w:val="superscript"/>
          <w:rtl/>
          <w:lang w:val="en-US"/>
        </w:rPr>
        <w:t>)</w:t>
      </w:r>
      <w:r w:rsidR="00BC2A27" w:rsidRPr="00CF5E77">
        <w:rPr>
          <w:rFonts w:ascii="Traditional Arabic" w:eastAsia="Times New Roman" w:hAnsi="Traditional Arabic" w:cs="Traditional Arabic"/>
          <w:sz w:val="32"/>
          <w:szCs w:val="32"/>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أما ابن باجة، فقد اهتم هو الآخر بمشاكل أمته الاجتماعية، ففي إطار "تدبير المتوحد" حلل البنى الاجتماعية والسلوك الاجتماعي، والطرق الناجعة لتحقيق سعادة الإنسان، ويشكل دواء روحيا متمثلا في التدبير الذي يعني النسق </w:t>
      </w:r>
      <w:proofErr w:type="gramStart"/>
      <w:r w:rsidRPr="00CF5E77">
        <w:rPr>
          <w:rFonts w:ascii="Traditional Arabic" w:eastAsia="Times New Roman" w:hAnsi="Traditional Arabic" w:cs="Traditional Arabic"/>
          <w:sz w:val="32"/>
          <w:szCs w:val="32"/>
          <w:rtl/>
          <w:lang w:val="en-US"/>
        </w:rPr>
        <w:t>العلاجي</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28"/>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w:t>
      </w:r>
    </w:p>
    <w:p w:rsidR="00BC2A27" w:rsidRPr="002B7AA8" w:rsidRDefault="00AE2ABF"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r>
        <w:rPr>
          <w:rFonts w:ascii="Traditional Arabic" w:eastAsia="Times New Roman" w:hAnsi="Traditional Arabic" w:cs="Traditional Arabic" w:hint="cs"/>
          <w:sz w:val="32"/>
          <w:szCs w:val="32"/>
          <w:rtl/>
          <w:lang w:val="en-US"/>
        </w:rPr>
        <w:t>6</w:t>
      </w:r>
      <w:r w:rsidR="002B7AA8">
        <w:rPr>
          <w:rFonts w:ascii="Traditional Arabic" w:eastAsia="Times New Roman" w:hAnsi="Traditional Arabic" w:cs="Traditional Arabic" w:hint="cs"/>
          <w:b/>
          <w:bCs/>
          <w:sz w:val="32"/>
          <w:szCs w:val="32"/>
          <w:rtl/>
          <w:lang w:val="en-US"/>
        </w:rPr>
        <w:t>-</w:t>
      </w:r>
      <w:r w:rsidR="00BC2A27" w:rsidRPr="002B7AA8">
        <w:rPr>
          <w:rFonts w:ascii="Traditional Arabic" w:eastAsia="Times New Roman" w:hAnsi="Traditional Arabic" w:cs="Traditional Arabic"/>
          <w:b/>
          <w:bCs/>
          <w:sz w:val="32"/>
          <w:szCs w:val="32"/>
          <w:rtl/>
          <w:lang w:val="en-US"/>
        </w:rPr>
        <w:t>الأدب والثورة على مظاهر الفساد:</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لقد كان الوضع الأخلاقي السياسي والاجتماعي بعد سقوط الخلافة وظهور ملوك الطوائف متأزما ومنذرا بالضياع، مما استدعى مواقف وردود فعل نخبوية مثل أحد أطرافها الأدباء، الذين هبوا يعبرون عن سخطهم وتذمرهم من حكم ملوك الطوائف.</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والملفت للأمر، أنه إذا عرض شعر هؤلاء الأدباء يخيل للقارئ أنهم </w:t>
      </w:r>
      <w:r w:rsidR="002B7AA8">
        <w:rPr>
          <w:rFonts w:ascii="Traditional Arabic" w:eastAsia="Times New Roman" w:hAnsi="Traditional Arabic" w:cs="Traditional Arabic"/>
          <w:sz w:val="32"/>
          <w:szCs w:val="32"/>
          <w:rtl/>
          <w:lang w:val="en-US"/>
        </w:rPr>
        <w:t xml:space="preserve">لم يعرفوا في حياتهم إلا المجون </w:t>
      </w:r>
      <w:r w:rsidRPr="00CF5E77">
        <w:rPr>
          <w:rFonts w:ascii="Traditional Arabic" w:eastAsia="Times New Roman" w:hAnsi="Traditional Arabic" w:cs="Traditional Arabic"/>
          <w:sz w:val="32"/>
          <w:szCs w:val="32"/>
          <w:rtl/>
          <w:lang w:val="en-US"/>
        </w:rPr>
        <w:t xml:space="preserve">والخمر والخلاعة، ولكن في المقابل نجد لهم أشعارا تحث على مكارم الأخلاق، وتستهجن مفاسدها، وتنتقد الانحلال والفساد. </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ويعد الشاعر </w:t>
      </w:r>
      <w:proofErr w:type="spellStart"/>
      <w:proofErr w:type="gramStart"/>
      <w:r w:rsidRPr="00CF5E77">
        <w:rPr>
          <w:rFonts w:ascii="Traditional Arabic" w:eastAsia="Times New Roman" w:hAnsi="Traditional Arabic" w:cs="Traditional Arabic"/>
          <w:sz w:val="32"/>
          <w:szCs w:val="32"/>
          <w:rtl/>
          <w:lang w:val="en-US"/>
        </w:rPr>
        <w:t>السميسر</w:t>
      </w:r>
      <w:proofErr w:type="spellEnd"/>
      <w:r w:rsidRPr="00CF5E77">
        <w:rPr>
          <w:rFonts w:ascii="Traditional Arabic" w:eastAsia="Times New Roman" w:hAnsi="Traditional Arabic" w:cs="Traditional Arabic"/>
          <w:sz w:val="32"/>
          <w:szCs w:val="32"/>
          <w:rtl/>
          <w:lang w:val="en-US"/>
        </w:rPr>
        <w:t>(</w:t>
      </w:r>
      <w:proofErr w:type="gramEnd"/>
      <w:r w:rsidRPr="00CF5E77">
        <w:rPr>
          <w:rFonts w:ascii="Traditional Arabic" w:eastAsia="Times New Roman" w:hAnsi="Traditional Arabic" w:cs="Traditional Arabic"/>
          <w:sz w:val="32"/>
          <w:szCs w:val="32"/>
          <w:rtl/>
          <w:lang w:val="en-US"/>
        </w:rPr>
        <w:t xml:space="preserve">ت480ه/ 1087م) أحد الشعراء، الذين يمثلون الاتجاه الغاضب من ملوك الطوائف، مستنكرا في أشعاره تحالفهم مع الأعداء ضد المسلمين، والتشفي بزوالهم في قوله: ( بحر المنسرح)                  </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lastRenderedPageBreak/>
        <w:t xml:space="preserve">خنتم فهنتم وكـم أهنتـم      </w:t>
      </w:r>
      <w:r w:rsidRPr="00CF5E77">
        <w:rPr>
          <w:rFonts w:ascii="Traditional Arabic" w:eastAsia="Times New Roman" w:hAnsi="Traditional Arabic" w:cs="Traditional Arabic"/>
          <w:sz w:val="32"/>
          <w:szCs w:val="32"/>
          <w:lang w:val="en-US"/>
        </w:rPr>
        <w:t xml:space="preserve">    </w:t>
      </w:r>
      <w:r w:rsidRPr="00CF5E77">
        <w:rPr>
          <w:rFonts w:ascii="Traditional Arabic" w:eastAsia="Times New Roman" w:hAnsi="Traditional Arabic" w:cs="Traditional Arabic"/>
          <w:sz w:val="32"/>
          <w:szCs w:val="32"/>
          <w:rtl/>
          <w:lang w:val="en-US"/>
        </w:rPr>
        <w:t>زمان كنتم بلا عيون</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فأنت تحت كل ريح تحت  </w:t>
      </w:r>
      <w:r w:rsidRPr="00CF5E77">
        <w:rPr>
          <w:rFonts w:ascii="Traditional Arabic" w:eastAsia="Times New Roman" w:hAnsi="Traditional Arabic" w:cs="Traditional Arabic"/>
          <w:sz w:val="32"/>
          <w:szCs w:val="32"/>
          <w:lang w:val="en-US"/>
        </w:rPr>
        <w:t xml:space="preserve">        </w:t>
      </w:r>
      <w:r w:rsidRPr="00CF5E77">
        <w:rPr>
          <w:rFonts w:ascii="Traditional Arabic" w:eastAsia="Times New Roman" w:hAnsi="Traditional Arabic" w:cs="Traditional Arabic"/>
          <w:sz w:val="32"/>
          <w:szCs w:val="32"/>
          <w:rtl/>
          <w:lang w:val="en-US"/>
        </w:rPr>
        <w:t>وأنتم دون ك</w:t>
      </w:r>
      <w:r w:rsidRPr="00CF5E77">
        <w:rPr>
          <w:rFonts w:ascii="Traditional Arabic" w:eastAsia="Times New Roman" w:hAnsi="Traditional Arabic" w:cs="Traditional Arabic"/>
          <w:sz w:val="32"/>
          <w:szCs w:val="32"/>
          <w:rtl/>
          <w:lang w:val="en-US" w:bidi="ar-DZ"/>
        </w:rPr>
        <w:t>ـ</w:t>
      </w:r>
      <w:r w:rsidRPr="00CF5E77">
        <w:rPr>
          <w:rFonts w:ascii="Traditional Arabic" w:eastAsia="Times New Roman" w:hAnsi="Traditional Arabic" w:cs="Traditional Arabic"/>
          <w:sz w:val="32"/>
          <w:szCs w:val="32"/>
          <w:rtl/>
          <w:lang w:val="en-US"/>
        </w:rPr>
        <w:t>ل دون</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سكنتم يا رياح عـــاد         وكل ريح إلى سكون </w:t>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vertAlign w:val="superscript"/>
          <w:rtl/>
          <w:lang w:val="en-US"/>
        </w:rPr>
        <w:footnoteReference w:id="129"/>
      </w:r>
      <w:r w:rsidRPr="00CF5E77">
        <w:rPr>
          <w:rFonts w:ascii="Traditional Arabic" w:eastAsia="Times New Roman" w:hAnsi="Traditional Arabic" w:cs="Traditional Arabic"/>
          <w:sz w:val="32"/>
          <w:szCs w:val="32"/>
          <w:vertAlign w:val="superscript"/>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 ويعلل</w:t>
      </w:r>
      <w:r w:rsidR="002B7AA8">
        <w:rPr>
          <w:rFonts w:ascii="Traditional Arabic" w:eastAsia="Times New Roman" w:hAnsi="Traditional Arabic" w:cs="Traditional Arabic" w:hint="cs"/>
          <w:sz w:val="32"/>
          <w:szCs w:val="32"/>
          <w:rtl/>
          <w:lang w:val="en-US"/>
        </w:rPr>
        <w:t xml:space="preserve"> كذلك</w:t>
      </w:r>
      <w:r w:rsidR="002B7AA8">
        <w:rPr>
          <w:rFonts w:ascii="Traditional Arabic" w:eastAsia="Times New Roman" w:hAnsi="Traditional Arabic" w:cs="Traditional Arabic"/>
          <w:sz w:val="32"/>
          <w:szCs w:val="32"/>
          <w:rtl/>
          <w:lang w:val="en-US"/>
        </w:rPr>
        <w:t xml:space="preserve"> أحد</w:t>
      </w:r>
      <w:r w:rsidR="002B7AA8">
        <w:rPr>
          <w:rFonts w:ascii="Traditional Arabic" w:eastAsia="Times New Roman" w:hAnsi="Traditional Arabic" w:cs="Traditional Arabic" w:hint="cs"/>
          <w:sz w:val="32"/>
          <w:szCs w:val="32"/>
          <w:rtl/>
          <w:lang w:val="en-US"/>
        </w:rPr>
        <w:t xml:space="preserve"> الشعراء</w:t>
      </w:r>
      <w:r w:rsidRPr="00CF5E77">
        <w:rPr>
          <w:rFonts w:ascii="Traditional Arabic" w:eastAsia="Times New Roman" w:hAnsi="Traditional Arabic" w:cs="Traditional Arabic"/>
          <w:sz w:val="32"/>
          <w:szCs w:val="32"/>
          <w:rtl/>
          <w:lang w:val="en-US"/>
        </w:rPr>
        <w:t xml:space="preserve"> تراجع المسلمين، وانهزامهم أمام النصارى في تفاقم ذنوبهم، وتفشي الشر، والظلم فيهم، ورياء أهل الصلاح، في قوله:(بحر الكامل)</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لولا ذنوب المسلمين وأنهـم      ركبوا الكبائر ما لهن خفـاء</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ما كان ينصر للنصارى فارس     أبدا عليهم فالذنوب الـداء</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فشرارهم لا يختفون بشرهـم     وصلاح منتحلي الصلاح </w:t>
      </w:r>
      <w:proofErr w:type="gramStart"/>
      <w:r w:rsidRPr="00CF5E77">
        <w:rPr>
          <w:rFonts w:ascii="Traditional Arabic" w:eastAsia="Times New Roman" w:hAnsi="Traditional Arabic" w:cs="Traditional Arabic"/>
          <w:sz w:val="32"/>
          <w:szCs w:val="32"/>
          <w:rtl/>
          <w:lang w:val="en-US"/>
        </w:rPr>
        <w:t>رياء</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30"/>
      </w:r>
      <w:r w:rsidRPr="00CF5E77">
        <w:rPr>
          <w:rFonts w:ascii="Traditional Arabic" w:eastAsia="Times New Roman" w:hAnsi="Traditional Arabic" w:cs="Traditional Arabic"/>
          <w:sz w:val="32"/>
          <w:szCs w:val="32"/>
          <w:vertAlign w:val="superscript"/>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ويعلل ابن سعيد </w:t>
      </w:r>
      <w:proofErr w:type="gramStart"/>
      <w:r w:rsidRPr="00CF5E77">
        <w:rPr>
          <w:rFonts w:ascii="Traditional Arabic" w:eastAsia="Times New Roman" w:hAnsi="Traditional Arabic" w:cs="Traditional Arabic"/>
          <w:sz w:val="32"/>
          <w:szCs w:val="32"/>
          <w:rtl/>
          <w:lang w:val="en-US"/>
        </w:rPr>
        <w:t>الأنصاري( ت</w:t>
      </w:r>
      <w:proofErr w:type="gramEnd"/>
      <w:r w:rsidRPr="00CF5E77">
        <w:rPr>
          <w:rFonts w:ascii="Traditional Arabic" w:eastAsia="Times New Roman" w:hAnsi="Traditional Arabic" w:cs="Traditional Arabic"/>
          <w:sz w:val="32"/>
          <w:szCs w:val="32"/>
          <w:rtl/>
          <w:lang w:val="en-US"/>
        </w:rPr>
        <w:t>417ه/ 1026م) فساد الأحوال في اعتلاء السفلة من الناس المناصب، في قوله:(بحر البسيط)</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ولى زمان وكان الناس تشبـهه    فالآن فوضى، فلا دهر ولا ناس</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أسافل قد علت لم تعل من كرم    ومشرفات </w:t>
      </w:r>
      <w:proofErr w:type="spellStart"/>
      <w:r w:rsidRPr="00CF5E77">
        <w:rPr>
          <w:rFonts w:ascii="Traditional Arabic" w:eastAsia="Times New Roman" w:hAnsi="Traditional Arabic" w:cs="Traditional Arabic"/>
          <w:sz w:val="32"/>
          <w:szCs w:val="32"/>
          <w:rtl/>
          <w:lang w:val="en-US"/>
        </w:rPr>
        <w:t>الأعالي</w:t>
      </w:r>
      <w:proofErr w:type="spellEnd"/>
      <w:r w:rsidRPr="00CF5E77">
        <w:rPr>
          <w:rFonts w:ascii="Traditional Arabic" w:eastAsia="Times New Roman" w:hAnsi="Traditional Arabic" w:cs="Traditional Arabic"/>
          <w:sz w:val="32"/>
          <w:szCs w:val="32"/>
          <w:rtl/>
          <w:lang w:val="en-US"/>
        </w:rPr>
        <w:t xml:space="preserve"> منه </w:t>
      </w:r>
      <w:proofErr w:type="gramStart"/>
      <w:r w:rsidRPr="00CF5E77">
        <w:rPr>
          <w:rFonts w:ascii="Traditional Arabic" w:eastAsia="Times New Roman" w:hAnsi="Traditional Arabic" w:cs="Traditional Arabic"/>
          <w:sz w:val="32"/>
          <w:szCs w:val="32"/>
          <w:rtl/>
          <w:lang w:val="en-US"/>
        </w:rPr>
        <w:t>أنكـاس</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31"/>
      </w:r>
      <w:r w:rsidRPr="00CF5E77">
        <w:rPr>
          <w:rFonts w:ascii="Traditional Arabic" w:eastAsia="Times New Roman" w:hAnsi="Traditional Arabic" w:cs="Traditional Arabic"/>
          <w:sz w:val="32"/>
          <w:szCs w:val="32"/>
          <w:vertAlign w:val="superscript"/>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ولم يسلم الفقهاء أيضا من النقد، فقد قدم ابن قزمان صورة سيئة للفقهاء، وصورهم في أزجاله، بفساد أخلاقهم في </w:t>
      </w:r>
      <w:proofErr w:type="gramStart"/>
      <w:r w:rsidRPr="00CF5E77">
        <w:rPr>
          <w:rFonts w:ascii="Traditional Arabic" w:eastAsia="Times New Roman" w:hAnsi="Traditional Arabic" w:cs="Traditional Arabic"/>
          <w:sz w:val="32"/>
          <w:szCs w:val="32"/>
          <w:rtl/>
          <w:lang w:val="en-US"/>
        </w:rPr>
        <w:t>حياتهم  الخاصة</w:t>
      </w:r>
      <w:proofErr w:type="gramEnd"/>
      <w:r w:rsidRPr="00CF5E77">
        <w:rPr>
          <w:rFonts w:ascii="Traditional Arabic" w:eastAsia="Times New Roman" w:hAnsi="Traditional Arabic" w:cs="Traditional Arabic"/>
          <w:sz w:val="32"/>
          <w:szCs w:val="32"/>
          <w:rtl/>
          <w:lang w:val="en-US"/>
        </w:rPr>
        <w:t>، والتظاهر أمام الناس بالصلاح والتقوى، في قوله:</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وفقيه النوار، إنما هو الخيري</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بالنهار يوري وقار، ويري بيع </w:t>
      </w:r>
      <w:proofErr w:type="gramStart"/>
      <w:r w:rsidRPr="00CF5E77">
        <w:rPr>
          <w:rFonts w:ascii="Traditional Arabic" w:eastAsia="Times New Roman" w:hAnsi="Traditional Arabic" w:cs="Traditional Arabic"/>
          <w:sz w:val="32"/>
          <w:szCs w:val="32"/>
          <w:rtl/>
          <w:lang w:val="en-US"/>
        </w:rPr>
        <w:t>مري</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32"/>
      </w:r>
      <w:r w:rsidRPr="00CF5E77">
        <w:rPr>
          <w:rFonts w:ascii="Traditional Arabic" w:eastAsia="Times New Roman" w:hAnsi="Traditional Arabic" w:cs="Traditional Arabic"/>
          <w:sz w:val="32"/>
          <w:szCs w:val="32"/>
          <w:vertAlign w:val="superscript"/>
          <w:rtl/>
          <w:lang w:val="en-US"/>
        </w:rPr>
        <w:t>)</w:t>
      </w:r>
    </w:p>
    <w:p w:rsidR="00BC2A27" w:rsidRPr="00CF5E77" w:rsidRDefault="002B7AA8"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 xml:space="preserve"> وانتقد</w:t>
      </w:r>
      <w:r w:rsidR="00BC2A27" w:rsidRPr="00CF5E77">
        <w:rPr>
          <w:rFonts w:ascii="Traditional Arabic" w:eastAsia="Times New Roman" w:hAnsi="Traditional Arabic" w:cs="Traditional Arabic"/>
          <w:sz w:val="32"/>
          <w:szCs w:val="32"/>
          <w:rtl/>
          <w:lang w:val="en-US"/>
        </w:rPr>
        <w:t xml:space="preserve"> ابن </w:t>
      </w:r>
      <w:proofErr w:type="gramStart"/>
      <w:r w:rsidR="00BC2A27" w:rsidRPr="00CF5E77">
        <w:rPr>
          <w:rFonts w:ascii="Traditional Arabic" w:eastAsia="Times New Roman" w:hAnsi="Traditional Arabic" w:cs="Traditional Arabic"/>
          <w:sz w:val="32"/>
          <w:szCs w:val="32"/>
          <w:rtl/>
          <w:lang w:val="en-US"/>
        </w:rPr>
        <w:t>الطراوة(</w:t>
      </w:r>
      <w:proofErr w:type="gramEnd"/>
      <w:r w:rsidR="00BC2A27" w:rsidRPr="00CF5E77">
        <w:rPr>
          <w:rFonts w:ascii="Traditional Arabic" w:eastAsia="Times New Roman" w:hAnsi="Traditional Arabic" w:cs="Traditional Arabic"/>
          <w:sz w:val="32"/>
          <w:szCs w:val="32"/>
          <w:rtl/>
          <w:lang w:val="en-US"/>
        </w:rPr>
        <w:t xml:space="preserve">ت528ه/ 1134م) فقهاء بلده </w:t>
      </w:r>
      <w:proofErr w:type="spellStart"/>
      <w:r w:rsidR="00BC2A27" w:rsidRPr="00CF5E77">
        <w:rPr>
          <w:rFonts w:ascii="Traditional Arabic" w:eastAsia="Times New Roman" w:hAnsi="Traditional Arabic" w:cs="Traditional Arabic"/>
          <w:sz w:val="32"/>
          <w:szCs w:val="32"/>
          <w:rtl/>
          <w:lang w:val="en-US"/>
        </w:rPr>
        <w:t>مالقة</w:t>
      </w:r>
      <w:proofErr w:type="spellEnd"/>
      <w:r w:rsidR="00BC2A27" w:rsidRPr="00CF5E77">
        <w:rPr>
          <w:rFonts w:ascii="Traditional Arabic" w:eastAsia="Times New Roman" w:hAnsi="Traditional Arabic" w:cs="Traditional Arabic"/>
          <w:sz w:val="32"/>
          <w:szCs w:val="32"/>
          <w:rtl/>
          <w:lang w:val="en-US"/>
        </w:rPr>
        <w:t xml:space="preserve"> في سعيهم وراء الأموال، وتلقيهم الرشاوى، والإفتاء بالرخص، في قوله:( بحر البسيط)</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إذا رأوا جملا يأتي على بعـد     مدوا إليه جميعا كف مقتنص</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إن جئتهم فارغا لزوك في قرن     وإن رأوا رشوة أفتوك </w:t>
      </w:r>
      <w:proofErr w:type="gramStart"/>
      <w:r w:rsidRPr="00CF5E77">
        <w:rPr>
          <w:rFonts w:ascii="Traditional Arabic" w:eastAsia="Times New Roman" w:hAnsi="Traditional Arabic" w:cs="Traditional Arabic"/>
          <w:sz w:val="32"/>
          <w:szCs w:val="32"/>
          <w:rtl/>
          <w:lang w:val="en-US"/>
        </w:rPr>
        <w:t>بالرخص</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33"/>
      </w:r>
      <w:r w:rsidRPr="00CF5E77">
        <w:rPr>
          <w:rFonts w:ascii="Traditional Arabic" w:eastAsia="Times New Roman" w:hAnsi="Traditional Arabic" w:cs="Traditional Arabic"/>
          <w:sz w:val="32"/>
          <w:szCs w:val="32"/>
          <w:vertAlign w:val="superscript"/>
          <w:rtl/>
          <w:lang w:val="en-US"/>
        </w:rPr>
        <w:t>)</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واتهمهم ابن </w:t>
      </w:r>
      <w:proofErr w:type="gramStart"/>
      <w:r w:rsidRPr="00CF5E77">
        <w:rPr>
          <w:rFonts w:ascii="Traditional Arabic" w:eastAsia="Times New Roman" w:hAnsi="Traditional Arabic" w:cs="Traditional Arabic"/>
          <w:sz w:val="32"/>
          <w:szCs w:val="32"/>
          <w:rtl/>
          <w:lang w:val="en-US"/>
        </w:rPr>
        <w:t>البني(</w:t>
      </w:r>
      <w:proofErr w:type="gramEnd"/>
      <w:r w:rsidRPr="00CF5E77">
        <w:rPr>
          <w:rFonts w:ascii="Traditional Arabic" w:eastAsia="Times New Roman" w:hAnsi="Traditional Arabic" w:cs="Traditional Arabic"/>
          <w:sz w:val="32"/>
          <w:szCs w:val="32"/>
          <w:rtl/>
          <w:lang w:val="en-US"/>
        </w:rPr>
        <w:t>ت488ه، أو 450ه/ 1095أو1097م ) بالرياء وجمع الأموال، في هجاء:( بحر الكامل)</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أهل الرياء لبستم ناموســكم      كالذئب أدلج في الظلام العاتم</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فملكتم الدنيا بمذهب مالـك      وقسمتم الأموال بابن قاسـم</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lastRenderedPageBreak/>
        <w:t xml:space="preserve">وركبتم شهب الدواب بأشهب      وبأصبغ صبغت لكم في </w:t>
      </w:r>
      <w:proofErr w:type="gramStart"/>
      <w:r w:rsidRPr="00CF5E77">
        <w:rPr>
          <w:rFonts w:ascii="Traditional Arabic" w:eastAsia="Times New Roman" w:hAnsi="Traditional Arabic" w:cs="Traditional Arabic"/>
          <w:sz w:val="32"/>
          <w:szCs w:val="32"/>
          <w:rtl/>
          <w:lang w:val="en-US"/>
        </w:rPr>
        <w:t>العالم</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34"/>
      </w:r>
      <w:r w:rsidRPr="00CF5E77">
        <w:rPr>
          <w:rFonts w:ascii="Traditional Arabic" w:eastAsia="Times New Roman" w:hAnsi="Traditional Arabic" w:cs="Traditional Arabic"/>
          <w:sz w:val="32"/>
          <w:szCs w:val="32"/>
          <w:vertAlign w:val="superscript"/>
          <w:rtl/>
          <w:lang w:val="en-US"/>
        </w:rPr>
        <w:t>)</w:t>
      </w:r>
    </w:p>
    <w:p w:rsidR="00BC2A27" w:rsidRPr="00CF5E77" w:rsidRDefault="00BC2A27" w:rsidP="007214CA">
      <w:pPr>
        <w:widowControl w:val="0"/>
        <w:tabs>
          <w:tab w:val="right" w:pos="5243"/>
        </w:tabs>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والأمر نفسه لأبي إسحاق </w:t>
      </w:r>
      <w:proofErr w:type="spellStart"/>
      <w:proofErr w:type="gramStart"/>
      <w:r w:rsidRPr="00CF5E77">
        <w:rPr>
          <w:rFonts w:ascii="Traditional Arabic" w:eastAsia="Times New Roman" w:hAnsi="Traditional Arabic" w:cs="Traditional Arabic"/>
          <w:sz w:val="32"/>
          <w:szCs w:val="32"/>
          <w:rtl/>
          <w:lang w:val="en-US"/>
        </w:rPr>
        <w:t>الإلبيري</w:t>
      </w:r>
      <w:proofErr w:type="spellEnd"/>
      <w:r w:rsidRPr="00CF5E77">
        <w:rPr>
          <w:rFonts w:ascii="Traditional Arabic" w:eastAsia="Times New Roman" w:hAnsi="Traditional Arabic" w:cs="Traditional Arabic"/>
          <w:sz w:val="32"/>
          <w:szCs w:val="32"/>
          <w:rtl/>
          <w:lang w:val="en-US"/>
        </w:rPr>
        <w:t>(</w:t>
      </w:r>
      <w:proofErr w:type="gramEnd"/>
      <w:r w:rsidRPr="00CF5E77">
        <w:rPr>
          <w:rFonts w:ascii="Traditional Arabic" w:eastAsia="Times New Roman" w:hAnsi="Traditional Arabic" w:cs="Traditional Arabic"/>
          <w:sz w:val="32"/>
          <w:szCs w:val="32"/>
          <w:rtl/>
          <w:lang w:val="en-US"/>
        </w:rPr>
        <w:t>ت460ه/ 1068م)، حيث قال في العلماء:(بحر الكامل)</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لا شيء أخسر صفقة من عالم        لعبت به الدنيا مع الجهــال</w:t>
      </w:r>
    </w:p>
    <w:p w:rsidR="00BC2A27" w:rsidRPr="00CF5E7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فغدا يفرق دينه أيدي ســبا        وبديله حرصا لجمع المــال</w:t>
      </w:r>
    </w:p>
    <w:p w:rsidR="00BC2A27"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لا خير في كسب الحرام وقلمـا        يرجى الخلاص لكاسب </w:t>
      </w:r>
      <w:proofErr w:type="gramStart"/>
      <w:r w:rsidRPr="00CF5E77">
        <w:rPr>
          <w:rFonts w:ascii="Traditional Arabic" w:eastAsia="Times New Roman" w:hAnsi="Traditional Arabic" w:cs="Traditional Arabic"/>
          <w:sz w:val="32"/>
          <w:szCs w:val="32"/>
          <w:rtl/>
          <w:lang w:val="en-US"/>
        </w:rPr>
        <w:t>لحلال</w:t>
      </w:r>
      <w:r w:rsidRPr="00CF5E77">
        <w:rPr>
          <w:rFonts w:ascii="Traditional Arabic" w:eastAsia="Times New Roman" w:hAnsi="Traditional Arabic" w:cs="Traditional Arabic"/>
          <w:sz w:val="32"/>
          <w:szCs w:val="32"/>
          <w:vertAlign w:val="superscript"/>
          <w:rtl/>
          <w:lang w:val="en-US"/>
        </w:rPr>
        <w:t>(</w:t>
      </w:r>
      <w:proofErr w:type="gramEnd"/>
      <w:r w:rsidRPr="00CF5E77">
        <w:rPr>
          <w:rFonts w:ascii="Traditional Arabic" w:eastAsia="Times New Roman" w:hAnsi="Traditional Arabic" w:cs="Traditional Arabic"/>
          <w:sz w:val="32"/>
          <w:szCs w:val="32"/>
          <w:vertAlign w:val="superscript"/>
          <w:rtl/>
          <w:lang w:val="en-US"/>
        </w:rPr>
        <w:footnoteReference w:id="135"/>
      </w:r>
      <w:r w:rsidRPr="00CF5E77">
        <w:rPr>
          <w:rFonts w:ascii="Traditional Arabic" w:eastAsia="Times New Roman" w:hAnsi="Traditional Arabic" w:cs="Traditional Arabic"/>
          <w:sz w:val="32"/>
          <w:szCs w:val="32"/>
          <w:vertAlign w:val="superscript"/>
          <w:rtl/>
          <w:lang w:val="en-US"/>
        </w:rPr>
        <w:t>)</w:t>
      </w:r>
      <w:r w:rsidRPr="00CF5E77">
        <w:rPr>
          <w:rFonts w:ascii="Traditional Arabic" w:eastAsia="Times New Roman" w:hAnsi="Traditional Arabic" w:cs="Traditional Arabic"/>
          <w:sz w:val="32"/>
          <w:szCs w:val="32"/>
          <w:rtl/>
          <w:lang w:val="en-US"/>
        </w:rPr>
        <w:t xml:space="preserve"> </w:t>
      </w:r>
    </w:p>
    <w:p w:rsidR="00535F4E" w:rsidRPr="00CF5E77" w:rsidRDefault="00535F4E"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535F4E">
        <w:rPr>
          <w:rFonts w:ascii="Traditional Arabic" w:eastAsia="Times New Roman" w:hAnsi="Traditional Arabic" w:cs="Traditional Arabic" w:hint="cs"/>
          <w:b/>
          <w:bCs/>
          <w:sz w:val="32"/>
          <w:szCs w:val="32"/>
          <w:rtl/>
          <w:lang w:val="en-US"/>
        </w:rPr>
        <w:t>خاتمة</w:t>
      </w:r>
    </w:p>
    <w:p w:rsidR="00AE2ABF"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وخت</w:t>
      </w:r>
      <w:r w:rsidR="00962C01">
        <w:rPr>
          <w:rFonts w:ascii="Traditional Arabic" w:eastAsia="Times New Roman" w:hAnsi="Traditional Arabic" w:cs="Traditional Arabic" w:hint="cs"/>
          <w:sz w:val="32"/>
          <w:szCs w:val="32"/>
          <w:rtl/>
          <w:lang w:val="en-US"/>
        </w:rPr>
        <w:t>ا</w:t>
      </w:r>
      <w:r w:rsidRPr="00CF5E77">
        <w:rPr>
          <w:rFonts w:ascii="Traditional Arabic" w:eastAsia="Times New Roman" w:hAnsi="Traditional Arabic" w:cs="Traditional Arabic"/>
          <w:sz w:val="32"/>
          <w:szCs w:val="32"/>
          <w:rtl/>
          <w:lang w:val="en-US"/>
        </w:rPr>
        <w:t>ما لهذ</w:t>
      </w:r>
      <w:r w:rsidR="00AE2ABF">
        <w:rPr>
          <w:rFonts w:ascii="Traditional Arabic" w:eastAsia="Times New Roman" w:hAnsi="Traditional Arabic" w:cs="Traditional Arabic" w:hint="cs"/>
          <w:sz w:val="32"/>
          <w:szCs w:val="32"/>
          <w:rtl/>
          <w:lang w:val="en-US"/>
        </w:rPr>
        <w:t>ه الورقة المتواضعة</w:t>
      </w:r>
      <w:r w:rsidRPr="00CF5E77">
        <w:rPr>
          <w:rFonts w:ascii="Traditional Arabic" w:eastAsia="Times New Roman" w:hAnsi="Traditional Arabic" w:cs="Traditional Arabic"/>
          <w:sz w:val="32"/>
          <w:szCs w:val="32"/>
          <w:rtl/>
          <w:lang w:val="en-US"/>
        </w:rPr>
        <w:t>، يجدر بي أن أستخلص أن الفساد الأخ</w:t>
      </w:r>
      <w:r w:rsidR="00D86922">
        <w:rPr>
          <w:rFonts w:ascii="Traditional Arabic" w:eastAsia="Times New Roman" w:hAnsi="Traditional Arabic" w:cs="Traditional Arabic"/>
          <w:sz w:val="32"/>
          <w:szCs w:val="32"/>
          <w:rtl/>
          <w:lang w:val="en-US"/>
        </w:rPr>
        <w:t>لاقي في الأندلس قد ظهرت ب</w:t>
      </w:r>
      <w:r w:rsidR="00D86922">
        <w:rPr>
          <w:rFonts w:ascii="Traditional Arabic" w:eastAsia="Times New Roman" w:hAnsi="Traditional Arabic" w:cs="Traditional Arabic" w:hint="cs"/>
          <w:sz w:val="32"/>
          <w:szCs w:val="32"/>
          <w:rtl/>
          <w:lang w:val="en-US" w:bidi="ar-DZ"/>
        </w:rPr>
        <w:t xml:space="preserve">وادره </w:t>
      </w:r>
      <w:r w:rsidRPr="00CF5E77">
        <w:rPr>
          <w:rFonts w:ascii="Traditional Arabic" w:eastAsia="Times New Roman" w:hAnsi="Traditional Arabic" w:cs="Traditional Arabic"/>
          <w:sz w:val="32"/>
          <w:szCs w:val="32"/>
          <w:rtl/>
          <w:lang w:val="en-US"/>
        </w:rPr>
        <w:t>في القرون الأخيرة من عهد بني أمية أو بالأحرى بداية من القرن الرابع الهجري، حيث تجلى ذلك في مختلف مظاهر الفساد التي مست مختلف</w:t>
      </w:r>
      <w:r w:rsidR="00AE2ABF">
        <w:rPr>
          <w:rFonts w:ascii="Traditional Arabic" w:eastAsia="Times New Roman" w:hAnsi="Traditional Arabic" w:cs="Traditional Arabic"/>
          <w:sz w:val="32"/>
          <w:szCs w:val="32"/>
          <w:rtl/>
          <w:lang w:val="en-US"/>
        </w:rPr>
        <w:t xml:space="preserve"> فئات المجتمع الأندلسي وطبقاته</w:t>
      </w:r>
      <w:r w:rsidR="00AE2ABF">
        <w:rPr>
          <w:rFonts w:ascii="Traditional Arabic" w:eastAsia="Times New Roman" w:hAnsi="Traditional Arabic" w:cs="Traditional Arabic" w:hint="cs"/>
          <w:sz w:val="32"/>
          <w:szCs w:val="32"/>
          <w:rtl/>
          <w:lang w:val="en-US"/>
        </w:rPr>
        <w:t>.</w:t>
      </w:r>
    </w:p>
    <w:p w:rsidR="008C69A8"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 xml:space="preserve">فقد تعددت صور الفساد من </w:t>
      </w:r>
      <w:r w:rsidR="00AE2ABF">
        <w:rPr>
          <w:rFonts w:ascii="Traditional Arabic" w:eastAsia="Times New Roman" w:hAnsi="Traditional Arabic" w:cs="Traditional Arabic" w:hint="cs"/>
          <w:sz w:val="32"/>
          <w:szCs w:val="32"/>
          <w:rtl/>
          <w:lang w:val="en-US"/>
        </w:rPr>
        <w:t xml:space="preserve">فساد </w:t>
      </w:r>
      <w:r w:rsidR="00AE2ABF">
        <w:rPr>
          <w:rFonts w:ascii="Traditional Arabic" w:eastAsia="Times New Roman" w:hAnsi="Traditional Arabic" w:cs="Traditional Arabic"/>
          <w:sz w:val="32"/>
          <w:szCs w:val="32"/>
          <w:rtl/>
          <w:lang w:val="en-US"/>
        </w:rPr>
        <w:t>سياسي</w:t>
      </w:r>
      <w:r w:rsidR="00AE2ABF">
        <w:rPr>
          <w:rFonts w:ascii="Traditional Arabic" w:eastAsia="Times New Roman" w:hAnsi="Traditional Arabic" w:cs="Traditional Arabic" w:hint="cs"/>
          <w:sz w:val="32"/>
          <w:szCs w:val="32"/>
          <w:rtl/>
          <w:lang w:val="en-US"/>
        </w:rPr>
        <w:t xml:space="preserve"> تجسد في </w:t>
      </w:r>
      <w:r w:rsidRPr="00CF5E77">
        <w:rPr>
          <w:rFonts w:ascii="Traditional Arabic" w:eastAsia="Times New Roman" w:hAnsi="Traditional Arabic" w:cs="Traditional Arabic"/>
          <w:sz w:val="32"/>
          <w:szCs w:val="32"/>
          <w:rtl/>
          <w:lang w:val="en-US"/>
        </w:rPr>
        <w:t>التناحر على السلطة والاستبداد على</w:t>
      </w:r>
      <w:r w:rsidR="002B7AA8">
        <w:rPr>
          <w:rFonts w:ascii="Traditional Arabic" w:eastAsia="Times New Roman" w:hAnsi="Traditional Arabic" w:cs="Traditional Arabic"/>
          <w:sz w:val="32"/>
          <w:szCs w:val="32"/>
          <w:rtl/>
          <w:lang w:val="en-US"/>
        </w:rPr>
        <w:t xml:space="preserve"> الرعية إلى فساد النخبة </w:t>
      </w:r>
      <w:r w:rsidR="00AE2ABF">
        <w:rPr>
          <w:rFonts w:ascii="Traditional Arabic" w:eastAsia="Times New Roman" w:hAnsi="Traditional Arabic" w:cs="Traditional Arabic"/>
          <w:sz w:val="32"/>
          <w:szCs w:val="32"/>
          <w:rtl/>
          <w:lang w:val="en-US"/>
        </w:rPr>
        <w:t xml:space="preserve">كالفقهاء والأدباء </w:t>
      </w:r>
      <w:r w:rsidR="00AE2ABF">
        <w:rPr>
          <w:rFonts w:ascii="Traditional Arabic" w:eastAsia="Times New Roman" w:hAnsi="Traditional Arabic" w:cs="Traditional Arabic" w:hint="cs"/>
          <w:sz w:val="32"/>
          <w:szCs w:val="32"/>
          <w:rtl/>
          <w:lang w:val="en-US"/>
        </w:rPr>
        <w:t xml:space="preserve">حيث </w:t>
      </w:r>
      <w:r w:rsidRPr="00CF5E77">
        <w:rPr>
          <w:rFonts w:ascii="Traditional Arabic" w:eastAsia="Times New Roman" w:hAnsi="Traditional Arabic" w:cs="Traditional Arabic"/>
          <w:sz w:val="32"/>
          <w:szCs w:val="32"/>
          <w:rtl/>
          <w:lang w:val="en-US"/>
        </w:rPr>
        <w:t>سعى بعض أفرادها في خدمة السلطان وخدمة المصالح الشخصية، فتعدوا سلطة الأخلاق، وكان همهم الترف والثروة مثل سلاطينهم، وهذا ما ساعد على انتشار المنكرات في أوساط المجتمع الأندلسي خاصة وعامة،</w:t>
      </w:r>
      <w:r w:rsidR="00AE2ABF">
        <w:rPr>
          <w:rFonts w:ascii="Traditional Arabic" w:eastAsia="Times New Roman" w:hAnsi="Traditional Arabic" w:cs="Traditional Arabic" w:hint="cs"/>
          <w:sz w:val="32"/>
          <w:szCs w:val="32"/>
          <w:rtl/>
          <w:lang w:val="en-US"/>
        </w:rPr>
        <w:t xml:space="preserve"> تعدت كل القيم الإسلامية والأعراف الاجتماعية </w:t>
      </w:r>
      <w:r w:rsidR="008C69A8">
        <w:rPr>
          <w:rFonts w:ascii="Traditional Arabic" w:eastAsia="Times New Roman" w:hAnsi="Traditional Arabic" w:cs="Traditional Arabic" w:hint="cs"/>
          <w:sz w:val="32"/>
          <w:szCs w:val="32"/>
          <w:rtl/>
          <w:lang w:val="en-US"/>
        </w:rPr>
        <w:t>بتفشي أسوء مفاسد الأخلاق كا</w:t>
      </w:r>
      <w:r w:rsidR="002B7AA8">
        <w:rPr>
          <w:rFonts w:ascii="Traditional Arabic" w:eastAsia="Times New Roman" w:hAnsi="Traditional Arabic" w:cs="Traditional Arabic" w:hint="cs"/>
          <w:sz w:val="32"/>
          <w:szCs w:val="32"/>
          <w:rtl/>
          <w:lang w:val="en-US"/>
        </w:rPr>
        <w:t>ل</w:t>
      </w:r>
      <w:r w:rsidR="008C69A8">
        <w:rPr>
          <w:rFonts w:ascii="Traditional Arabic" w:eastAsia="Times New Roman" w:hAnsi="Traditional Arabic" w:cs="Traditional Arabic" w:hint="cs"/>
          <w:sz w:val="32"/>
          <w:szCs w:val="32"/>
          <w:rtl/>
          <w:lang w:val="en-US"/>
        </w:rPr>
        <w:t>خمر والفحش وممارسة الرذيلة على العلن.</w:t>
      </w:r>
    </w:p>
    <w:p w:rsidR="008C69A8" w:rsidRDefault="00BC2A27"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sidRPr="00CF5E77">
        <w:rPr>
          <w:rFonts w:ascii="Traditional Arabic" w:eastAsia="Times New Roman" w:hAnsi="Traditional Arabic" w:cs="Traditional Arabic"/>
          <w:sz w:val="32"/>
          <w:szCs w:val="32"/>
          <w:rtl/>
          <w:lang w:val="en-US"/>
        </w:rPr>
        <w:t>غير أن هذا لم</w:t>
      </w:r>
      <w:r w:rsidR="008C69A8">
        <w:rPr>
          <w:rFonts w:ascii="Traditional Arabic" w:eastAsia="Times New Roman" w:hAnsi="Traditional Arabic" w:cs="Traditional Arabic"/>
          <w:sz w:val="32"/>
          <w:szCs w:val="32"/>
          <w:rtl/>
          <w:lang w:val="en-US"/>
        </w:rPr>
        <w:t xml:space="preserve"> يمنع من وجود فئة من العلماء و</w:t>
      </w:r>
      <w:r w:rsidRPr="00CF5E77">
        <w:rPr>
          <w:rFonts w:ascii="Traditional Arabic" w:eastAsia="Times New Roman" w:hAnsi="Traditional Arabic" w:cs="Traditional Arabic"/>
          <w:sz w:val="32"/>
          <w:szCs w:val="32"/>
          <w:rtl/>
          <w:lang w:val="en-US"/>
        </w:rPr>
        <w:t>دعاة الإصلاح الذي</w:t>
      </w:r>
      <w:r w:rsidR="008C69A8">
        <w:rPr>
          <w:rFonts w:ascii="Traditional Arabic" w:eastAsia="Times New Roman" w:hAnsi="Traditional Arabic" w:cs="Traditional Arabic" w:hint="cs"/>
          <w:sz w:val="32"/>
          <w:szCs w:val="32"/>
          <w:rtl/>
          <w:lang w:val="en-US"/>
        </w:rPr>
        <w:t>ن</w:t>
      </w:r>
      <w:r w:rsidRPr="00CF5E77">
        <w:rPr>
          <w:rFonts w:ascii="Traditional Arabic" w:eastAsia="Times New Roman" w:hAnsi="Traditional Arabic" w:cs="Traditional Arabic"/>
          <w:sz w:val="32"/>
          <w:szCs w:val="32"/>
          <w:rtl/>
          <w:lang w:val="en-US"/>
        </w:rPr>
        <w:t xml:space="preserve"> شغلتهم قضايا الفساد، فعملوا على تشخيص عللها ومحاولة إصلاح الانحراف</w:t>
      </w:r>
      <w:r w:rsidR="008C69A8">
        <w:rPr>
          <w:rFonts w:ascii="Traditional Arabic" w:eastAsia="Times New Roman" w:hAnsi="Traditional Arabic" w:cs="Traditional Arabic" w:hint="cs"/>
          <w:sz w:val="32"/>
          <w:szCs w:val="32"/>
          <w:rtl/>
          <w:lang w:val="en-US"/>
        </w:rPr>
        <w:t>ات على اختلافها وتنوعها</w:t>
      </w:r>
      <w:r w:rsidRPr="00CF5E77">
        <w:rPr>
          <w:rFonts w:ascii="Traditional Arabic" w:eastAsia="Times New Roman" w:hAnsi="Traditional Arabic" w:cs="Traditional Arabic"/>
          <w:sz w:val="32"/>
          <w:szCs w:val="32"/>
          <w:rtl/>
          <w:lang w:val="en-US"/>
        </w:rPr>
        <w:t xml:space="preserve">، فتعددت </w:t>
      </w:r>
      <w:r w:rsidR="008C69A8">
        <w:rPr>
          <w:rFonts w:ascii="Traditional Arabic" w:eastAsia="Times New Roman" w:hAnsi="Traditional Arabic" w:cs="Traditional Arabic" w:hint="cs"/>
          <w:sz w:val="32"/>
          <w:szCs w:val="32"/>
          <w:rtl/>
          <w:lang w:val="en-US"/>
        </w:rPr>
        <w:t xml:space="preserve">بذلك </w:t>
      </w:r>
      <w:r w:rsidRPr="00CF5E77">
        <w:rPr>
          <w:rFonts w:ascii="Traditional Arabic" w:eastAsia="Times New Roman" w:hAnsi="Traditional Arabic" w:cs="Traditional Arabic"/>
          <w:sz w:val="32"/>
          <w:szCs w:val="32"/>
          <w:rtl/>
          <w:lang w:val="en-US"/>
        </w:rPr>
        <w:t xml:space="preserve">الآراء وتنوعت الأساليب المستخدمة في ذلك، </w:t>
      </w:r>
      <w:r w:rsidR="008C69A8">
        <w:rPr>
          <w:rFonts w:ascii="Traditional Arabic" w:eastAsia="Times New Roman" w:hAnsi="Traditional Arabic" w:cs="Traditional Arabic" w:hint="cs"/>
          <w:sz w:val="32"/>
          <w:szCs w:val="32"/>
          <w:rtl/>
          <w:lang w:val="en-US"/>
        </w:rPr>
        <w:t>فكان منها النقد اللاذع والاحتساب الرادع بإصدار الأحكام والعقوبات، والنصح والوعظ نثرا ونظما.</w:t>
      </w:r>
    </w:p>
    <w:p w:rsidR="00BC2A27" w:rsidRDefault="008C69A8" w:rsidP="007214CA">
      <w:pPr>
        <w:widowControl w:val="0"/>
        <w:bidi/>
        <w:spacing w:after="0" w:line="20" w:lineRule="atLeast"/>
        <w:ind w:firstLine="567"/>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 xml:space="preserve"> فكانت مواقف العلماء في عصر الطوائف بمثابة ثورة لنخبة المجتمع على مختلف مظا</w:t>
      </w:r>
      <w:r w:rsidR="002B0916">
        <w:rPr>
          <w:rFonts w:ascii="Traditional Arabic" w:eastAsia="Times New Roman" w:hAnsi="Traditional Arabic" w:cs="Traditional Arabic" w:hint="cs"/>
          <w:sz w:val="32"/>
          <w:szCs w:val="32"/>
          <w:rtl/>
          <w:lang w:val="en-US"/>
        </w:rPr>
        <w:t xml:space="preserve">هر الانحلال الأخلاقي في المجتمع </w:t>
      </w:r>
      <w:r>
        <w:rPr>
          <w:rFonts w:ascii="Traditional Arabic" w:eastAsia="Times New Roman" w:hAnsi="Traditional Arabic" w:cs="Traditional Arabic" w:hint="cs"/>
          <w:sz w:val="32"/>
          <w:szCs w:val="32"/>
          <w:rtl/>
          <w:lang w:val="en-US"/>
        </w:rPr>
        <w:t>الأندلسي</w:t>
      </w:r>
      <w:r w:rsidR="002B0916">
        <w:rPr>
          <w:rFonts w:ascii="Traditional Arabic" w:eastAsia="Times New Roman" w:hAnsi="Traditional Arabic" w:cs="Traditional Arabic" w:hint="cs"/>
          <w:sz w:val="32"/>
          <w:szCs w:val="32"/>
          <w:rtl/>
          <w:lang w:val="en-US"/>
        </w:rPr>
        <w:t xml:space="preserve">، وحفظت </w:t>
      </w:r>
      <w:r w:rsidR="00F825C8">
        <w:rPr>
          <w:rFonts w:ascii="Traditional Arabic" w:eastAsia="Times New Roman" w:hAnsi="Traditional Arabic" w:cs="Traditional Arabic" w:hint="cs"/>
          <w:sz w:val="32"/>
          <w:szCs w:val="32"/>
          <w:rtl/>
          <w:lang w:val="en-US"/>
        </w:rPr>
        <w:t xml:space="preserve">مؤلفاتهم </w:t>
      </w:r>
      <w:r w:rsidR="002B7AA8">
        <w:rPr>
          <w:rFonts w:ascii="Traditional Arabic" w:eastAsia="Times New Roman" w:hAnsi="Traditional Arabic" w:cs="Traditional Arabic" w:hint="cs"/>
          <w:sz w:val="32"/>
          <w:szCs w:val="32"/>
          <w:rtl/>
          <w:lang w:val="en-US"/>
        </w:rPr>
        <w:t>تلك الآراء</w:t>
      </w:r>
      <w:r w:rsidR="002B0916">
        <w:rPr>
          <w:rFonts w:ascii="Traditional Arabic" w:eastAsia="Times New Roman" w:hAnsi="Traditional Arabic" w:cs="Traditional Arabic" w:hint="cs"/>
          <w:sz w:val="32"/>
          <w:szCs w:val="32"/>
          <w:rtl/>
          <w:lang w:val="en-US"/>
        </w:rPr>
        <w:t xml:space="preserve"> ف</w:t>
      </w:r>
      <w:r w:rsidR="002B7AA8">
        <w:rPr>
          <w:rFonts w:ascii="Traditional Arabic" w:eastAsia="Times New Roman" w:hAnsi="Traditional Arabic" w:cs="Traditional Arabic" w:hint="cs"/>
          <w:sz w:val="32"/>
          <w:szCs w:val="32"/>
          <w:rtl/>
          <w:lang w:val="en-US"/>
        </w:rPr>
        <w:t>ظلت</w:t>
      </w:r>
      <w:r w:rsidR="002B0916">
        <w:rPr>
          <w:rFonts w:ascii="Traditional Arabic" w:eastAsia="Times New Roman" w:hAnsi="Traditional Arabic" w:cs="Traditional Arabic" w:hint="cs"/>
          <w:sz w:val="32"/>
          <w:szCs w:val="32"/>
          <w:rtl/>
          <w:lang w:val="en-US"/>
        </w:rPr>
        <w:t xml:space="preserve"> بمثابة نظريات ومعادلات يعتمدها المنظرون لموضوع الأخلاق في المجتمعات، وخصوصا المجتمعات الإسلامية.</w:t>
      </w:r>
      <w:r>
        <w:rPr>
          <w:rFonts w:ascii="Traditional Arabic" w:eastAsia="Times New Roman" w:hAnsi="Traditional Arabic" w:cs="Traditional Arabic" w:hint="cs"/>
          <w:sz w:val="32"/>
          <w:szCs w:val="32"/>
          <w:rtl/>
          <w:lang w:val="en-US"/>
        </w:rPr>
        <w:t xml:space="preserve"> </w:t>
      </w:r>
    </w:p>
    <w:p w:rsidR="00AC00C2" w:rsidRDefault="00AC00C2"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p>
    <w:p w:rsidR="00B73F93" w:rsidRDefault="00B73F93"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p>
    <w:p w:rsidR="00B73F93" w:rsidRDefault="00B73F93" w:rsidP="00B73F93">
      <w:pPr>
        <w:widowControl w:val="0"/>
        <w:bidi/>
        <w:spacing w:after="0" w:line="20" w:lineRule="atLeast"/>
        <w:ind w:firstLine="567"/>
        <w:jc w:val="both"/>
        <w:rPr>
          <w:rFonts w:ascii="Traditional Arabic" w:eastAsia="Times New Roman" w:hAnsi="Traditional Arabic" w:cs="Traditional Arabic"/>
          <w:b/>
          <w:bCs/>
          <w:sz w:val="32"/>
          <w:szCs w:val="32"/>
          <w:rtl/>
          <w:lang w:val="en-US"/>
        </w:rPr>
      </w:pPr>
    </w:p>
    <w:p w:rsidR="00B73F93" w:rsidRDefault="00B73F93" w:rsidP="00B73F93">
      <w:pPr>
        <w:widowControl w:val="0"/>
        <w:bidi/>
        <w:spacing w:after="0" w:line="20" w:lineRule="atLeast"/>
        <w:ind w:firstLine="567"/>
        <w:jc w:val="both"/>
        <w:rPr>
          <w:rFonts w:ascii="Traditional Arabic" w:eastAsia="Times New Roman" w:hAnsi="Traditional Arabic" w:cs="Traditional Arabic"/>
          <w:b/>
          <w:bCs/>
          <w:sz w:val="32"/>
          <w:szCs w:val="32"/>
          <w:rtl/>
          <w:lang w:val="en-US"/>
        </w:rPr>
      </w:pPr>
    </w:p>
    <w:p w:rsidR="00B73F93" w:rsidRDefault="00B73F93" w:rsidP="00B73F93">
      <w:pPr>
        <w:widowControl w:val="0"/>
        <w:bidi/>
        <w:spacing w:after="0" w:line="20" w:lineRule="atLeast"/>
        <w:ind w:firstLine="567"/>
        <w:jc w:val="both"/>
        <w:rPr>
          <w:rFonts w:ascii="Traditional Arabic" w:eastAsia="Times New Roman" w:hAnsi="Traditional Arabic" w:cs="Traditional Arabic"/>
          <w:b/>
          <w:bCs/>
          <w:sz w:val="32"/>
          <w:szCs w:val="32"/>
          <w:rtl/>
          <w:lang w:val="en-US"/>
        </w:rPr>
      </w:pPr>
    </w:p>
    <w:p w:rsidR="00B73F93" w:rsidRDefault="00B73F93" w:rsidP="00B73F93">
      <w:pPr>
        <w:widowControl w:val="0"/>
        <w:bidi/>
        <w:spacing w:after="0" w:line="20" w:lineRule="atLeast"/>
        <w:ind w:firstLine="567"/>
        <w:jc w:val="both"/>
        <w:rPr>
          <w:rFonts w:ascii="Traditional Arabic" w:eastAsia="Times New Roman" w:hAnsi="Traditional Arabic" w:cs="Traditional Arabic"/>
          <w:b/>
          <w:bCs/>
          <w:sz w:val="32"/>
          <w:szCs w:val="32"/>
          <w:rtl/>
          <w:lang w:val="en-US"/>
        </w:rPr>
      </w:pPr>
    </w:p>
    <w:p w:rsidR="00BC2A27" w:rsidRDefault="00156326" w:rsidP="00B73F93">
      <w:pPr>
        <w:widowControl w:val="0"/>
        <w:bidi/>
        <w:spacing w:after="0" w:line="20" w:lineRule="atLeast"/>
        <w:ind w:firstLine="567"/>
        <w:jc w:val="both"/>
        <w:rPr>
          <w:rFonts w:ascii="Traditional Arabic" w:eastAsia="Times New Roman" w:hAnsi="Traditional Arabic" w:cs="Traditional Arabic"/>
          <w:b/>
          <w:bCs/>
          <w:sz w:val="32"/>
          <w:szCs w:val="32"/>
          <w:rtl/>
          <w:lang w:val="en-US"/>
        </w:rPr>
      </w:pPr>
      <w:r w:rsidRPr="00156326">
        <w:rPr>
          <w:rFonts w:ascii="Traditional Arabic" w:eastAsia="Times New Roman" w:hAnsi="Traditional Arabic" w:cs="Traditional Arabic" w:hint="cs"/>
          <w:b/>
          <w:bCs/>
          <w:sz w:val="32"/>
          <w:szCs w:val="32"/>
          <w:rtl/>
          <w:lang w:val="en-US"/>
        </w:rPr>
        <w:lastRenderedPageBreak/>
        <w:t>قائمة المصادر والمراجع</w:t>
      </w:r>
    </w:p>
    <w:p w:rsidR="001C33AB" w:rsidRPr="00B53477" w:rsidRDefault="001C33AB" w:rsidP="00B73F93">
      <w:pPr>
        <w:bidi/>
        <w:spacing w:after="0" w:line="240" w:lineRule="auto"/>
        <w:jc w:val="both"/>
        <w:rPr>
          <w:rFonts w:ascii="Traditional Arabic" w:hAnsi="Traditional Arabic" w:cs="Traditional Arabic"/>
          <w:sz w:val="32"/>
          <w:szCs w:val="32"/>
          <w:rtl/>
          <w:lang w:bidi="ar-DZ"/>
        </w:rPr>
      </w:pPr>
      <w:r w:rsidRPr="00B53477">
        <w:rPr>
          <w:rFonts w:ascii="Traditional Arabic" w:hAnsi="Traditional Arabic" w:cs="Traditional Arabic" w:hint="cs"/>
          <w:sz w:val="32"/>
          <w:szCs w:val="32"/>
          <w:rtl/>
        </w:rPr>
        <w:t xml:space="preserve">_ابن </w:t>
      </w:r>
      <w:proofErr w:type="spellStart"/>
      <w:r w:rsidRPr="00B53477">
        <w:rPr>
          <w:rFonts w:ascii="Traditional Arabic" w:hAnsi="Traditional Arabic" w:cs="Traditional Arabic" w:hint="cs"/>
          <w:sz w:val="32"/>
          <w:szCs w:val="32"/>
          <w:rtl/>
        </w:rPr>
        <w:t>الأبار</w:t>
      </w:r>
      <w:proofErr w:type="spellEnd"/>
      <w:r w:rsidR="00843DE8">
        <w:rPr>
          <w:rFonts w:ascii="Traditional Arabic" w:hAnsi="Traditional Arabic" w:cs="Traditional Arabic" w:hint="cs"/>
          <w:sz w:val="32"/>
          <w:szCs w:val="32"/>
          <w:rtl/>
        </w:rPr>
        <w:t xml:space="preserve"> أبو عبد الله </w:t>
      </w:r>
      <w:proofErr w:type="spellStart"/>
      <w:proofErr w:type="gramStart"/>
      <w:r w:rsidR="00843DE8">
        <w:rPr>
          <w:rFonts w:ascii="Traditional Arabic" w:hAnsi="Traditional Arabic" w:cs="Traditional Arabic" w:hint="cs"/>
          <w:sz w:val="32"/>
          <w:szCs w:val="32"/>
          <w:rtl/>
        </w:rPr>
        <w:t>القضاعي</w:t>
      </w:r>
      <w:proofErr w:type="spellEnd"/>
      <w:r w:rsidR="00843DE8">
        <w:rPr>
          <w:rFonts w:ascii="Traditional Arabic" w:hAnsi="Traditional Arabic" w:cs="Traditional Arabic" w:hint="cs"/>
          <w:sz w:val="32"/>
          <w:szCs w:val="32"/>
          <w:rtl/>
        </w:rPr>
        <w:t>(</w:t>
      </w:r>
      <w:proofErr w:type="gramEnd"/>
      <w:r w:rsidR="00843DE8">
        <w:rPr>
          <w:rFonts w:ascii="Traditional Arabic" w:hAnsi="Traditional Arabic" w:cs="Traditional Arabic" w:hint="cs"/>
          <w:sz w:val="32"/>
          <w:szCs w:val="32"/>
          <w:rtl/>
        </w:rPr>
        <w:t>ت685ه/ 894م)</w:t>
      </w:r>
      <w:r w:rsidRPr="00B53477">
        <w:rPr>
          <w:rFonts w:ascii="Traditional Arabic" w:hAnsi="Traditional Arabic" w:cs="Traditional Arabic" w:hint="cs"/>
          <w:sz w:val="32"/>
          <w:szCs w:val="32"/>
          <w:rtl/>
          <w:lang w:bidi="ar-DZ"/>
        </w:rPr>
        <w:t>: الحلة السيراء، تح حسين مؤنس، دار المعارف، القاهرة، ط1، 1985، ج1.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_ابن </w:t>
      </w:r>
      <w:proofErr w:type="spellStart"/>
      <w:r w:rsidRPr="00B53477">
        <w:rPr>
          <w:rFonts w:ascii="Traditional Arabic" w:hAnsi="Traditional Arabic" w:cs="Traditional Arabic" w:hint="cs"/>
          <w:sz w:val="32"/>
          <w:szCs w:val="32"/>
          <w:rtl/>
        </w:rPr>
        <w:t>الأبار</w:t>
      </w:r>
      <w:proofErr w:type="spellEnd"/>
      <w:r w:rsidRPr="00B53477">
        <w:rPr>
          <w:rFonts w:ascii="Traditional Arabic" w:hAnsi="Traditional Arabic" w:cs="Traditional Arabic" w:hint="cs"/>
          <w:sz w:val="32"/>
          <w:szCs w:val="32"/>
          <w:rtl/>
        </w:rPr>
        <w:t>: تحفة القادم، تح إحسان عباس، دار الغرب الإسلامي، بيروت، ط1.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الحاج</w:t>
      </w:r>
      <w:r w:rsidR="00843DE8">
        <w:rPr>
          <w:rFonts w:ascii="Traditional Arabic" w:hAnsi="Traditional Arabic" w:cs="Traditional Arabic" w:hint="cs"/>
          <w:sz w:val="32"/>
          <w:szCs w:val="32"/>
          <w:rtl/>
        </w:rPr>
        <w:t xml:space="preserve"> </w:t>
      </w:r>
      <w:proofErr w:type="spellStart"/>
      <w:r w:rsidR="00843DE8">
        <w:rPr>
          <w:rFonts w:ascii="Traditional Arabic" w:hAnsi="Traditional Arabic" w:cs="Traditional Arabic" w:hint="cs"/>
          <w:sz w:val="32"/>
          <w:szCs w:val="32"/>
          <w:rtl/>
        </w:rPr>
        <w:t>التجيبي</w:t>
      </w:r>
      <w:proofErr w:type="spellEnd"/>
      <w:r w:rsidR="00843DE8">
        <w:rPr>
          <w:rFonts w:ascii="Traditional Arabic" w:hAnsi="Traditional Arabic" w:cs="Traditional Arabic" w:hint="cs"/>
          <w:sz w:val="32"/>
          <w:szCs w:val="32"/>
          <w:rtl/>
        </w:rPr>
        <w:t xml:space="preserve"> القرطبي (ت529ه/ 1135م)</w:t>
      </w:r>
      <w:r w:rsidRPr="00B53477">
        <w:rPr>
          <w:rFonts w:ascii="Traditional Arabic" w:hAnsi="Traditional Arabic" w:cs="Traditional Arabic" w:hint="cs"/>
          <w:sz w:val="32"/>
          <w:szCs w:val="32"/>
          <w:rtl/>
        </w:rPr>
        <w:t>: نوازل ابن الحاج، مخطوط الخزانة العامة، الرباط، رقم ج55، ورقة 63.</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الخطيب</w:t>
      </w:r>
      <w:r w:rsidR="00843DE8">
        <w:rPr>
          <w:rFonts w:ascii="Traditional Arabic" w:hAnsi="Traditional Arabic" w:cs="Traditional Arabic" w:hint="cs"/>
          <w:sz w:val="32"/>
          <w:szCs w:val="32"/>
          <w:rtl/>
        </w:rPr>
        <w:t xml:space="preserve"> أبو عبد الله لسان الدين السلماني </w:t>
      </w:r>
      <w:proofErr w:type="gramStart"/>
      <w:r w:rsidR="00843DE8">
        <w:rPr>
          <w:rFonts w:ascii="Traditional Arabic" w:hAnsi="Traditional Arabic" w:cs="Traditional Arabic" w:hint="cs"/>
          <w:sz w:val="32"/>
          <w:szCs w:val="32"/>
          <w:rtl/>
        </w:rPr>
        <w:t>الغرناطي(</w:t>
      </w:r>
      <w:proofErr w:type="gramEnd"/>
      <w:r w:rsidR="00843DE8">
        <w:rPr>
          <w:rFonts w:ascii="Traditional Arabic" w:hAnsi="Traditional Arabic" w:cs="Traditional Arabic" w:hint="cs"/>
          <w:sz w:val="32"/>
          <w:szCs w:val="32"/>
          <w:rtl/>
        </w:rPr>
        <w:t>ت776ه/ 1374م)</w:t>
      </w:r>
      <w:r w:rsidRPr="00B53477">
        <w:rPr>
          <w:rFonts w:ascii="Traditional Arabic" w:hAnsi="Traditional Arabic" w:cs="Traditional Arabic" w:hint="cs"/>
          <w:sz w:val="32"/>
          <w:szCs w:val="32"/>
          <w:rtl/>
        </w:rPr>
        <w:t xml:space="preserve">: أعمال الأعلام فيمن بويع قبل الاحتلام، تح ليفي </w:t>
      </w:r>
      <w:proofErr w:type="spellStart"/>
      <w:r w:rsidRPr="00B53477">
        <w:rPr>
          <w:rFonts w:ascii="Traditional Arabic" w:hAnsi="Traditional Arabic" w:cs="Traditional Arabic" w:hint="cs"/>
          <w:sz w:val="32"/>
          <w:szCs w:val="32"/>
          <w:rtl/>
        </w:rPr>
        <w:t>بروفنسال</w:t>
      </w:r>
      <w:proofErr w:type="spellEnd"/>
      <w:r w:rsidRPr="00B53477">
        <w:rPr>
          <w:rFonts w:ascii="Traditional Arabic" w:hAnsi="Traditional Arabic" w:cs="Traditional Arabic" w:hint="cs"/>
          <w:sz w:val="32"/>
          <w:szCs w:val="32"/>
          <w:rtl/>
        </w:rPr>
        <w:t>، مكتبة الثقافة الدينية، ط1، 2004</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القاسم</w:t>
      </w:r>
      <w:r w:rsidRPr="00B53477">
        <w:rPr>
          <w:rFonts w:ascii="Traditional Arabic" w:hAnsi="Traditional Arabic" w:cs="Traditional Arabic"/>
          <w:sz w:val="32"/>
          <w:szCs w:val="32"/>
          <w:rtl/>
        </w:rPr>
        <w:t xml:space="preserve"> </w:t>
      </w:r>
      <w:r w:rsidRPr="00B53477">
        <w:rPr>
          <w:rFonts w:ascii="Traditional Arabic" w:hAnsi="Traditional Arabic" w:cs="Traditional Arabic" w:hint="cs"/>
          <w:sz w:val="32"/>
          <w:szCs w:val="32"/>
          <w:rtl/>
        </w:rPr>
        <w:t xml:space="preserve">يحيى بن علي بن يحيى الجزيري </w:t>
      </w:r>
      <w:proofErr w:type="gramStart"/>
      <w:r w:rsidRPr="00B53477">
        <w:rPr>
          <w:rFonts w:ascii="Traditional Arabic" w:hAnsi="Traditional Arabic" w:cs="Traditional Arabic" w:hint="cs"/>
          <w:sz w:val="32"/>
          <w:szCs w:val="32"/>
          <w:rtl/>
        </w:rPr>
        <w:t>الأندلسي</w:t>
      </w:r>
      <w:r w:rsidR="00110CC1">
        <w:rPr>
          <w:rFonts w:ascii="Traditional Arabic" w:hAnsi="Traditional Arabic" w:cs="Traditional Arabic" w:hint="cs"/>
          <w:sz w:val="32"/>
          <w:szCs w:val="32"/>
          <w:rtl/>
        </w:rPr>
        <w:t>(</w:t>
      </w:r>
      <w:proofErr w:type="gramEnd"/>
      <w:r w:rsidR="00110CC1">
        <w:rPr>
          <w:rFonts w:ascii="Traditional Arabic" w:hAnsi="Traditional Arabic" w:cs="Traditional Arabic" w:hint="cs"/>
          <w:sz w:val="32"/>
          <w:szCs w:val="32"/>
          <w:rtl/>
        </w:rPr>
        <w:t>ت</w:t>
      </w:r>
      <w:r w:rsidR="00562945">
        <w:rPr>
          <w:rFonts w:ascii="Traditional Arabic" w:hAnsi="Traditional Arabic" w:cs="Traditional Arabic" w:hint="cs"/>
          <w:sz w:val="32"/>
          <w:szCs w:val="32"/>
          <w:rtl/>
        </w:rPr>
        <w:t>661ه/ 1263م</w:t>
      </w:r>
      <w:r w:rsidR="00110CC1">
        <w:rPr>
          <w:rFonts w:ascii="Traditional Arabic" w:hAnsi="Traditional Arabic" w:cs="Traditional Arabic" w:hint="cs"/>
          <w:sz w:val="32"/>
          <w:szCs w:val="32"/>
          <w:rtl/>
        </w:rPr>
        <w:t>)</w:t>
      </w:r>
      <w:r w:rsidRPr="00B53477">
        <w:rPr>
          <w:rFonts w:ascii="Traditional Arabic" w:hAnsi="Traditional Arabic" w:cs="Traditional Arabic" w:hint="cs"/>
          <w:sz w:val="32"/>
          <w:szCs w:val="32"/>
          <w:rtl/>
        </w:rPr>
        <w:t xml:space="preserve">: أجوبة ابن القاسم، تح محمد </w:t>
      </w:r>
      <w:proofErr w:type="spellStart"/>
      <w:r w:rsidRPr="00B53477">
        <w:rPr>
          <w:rFonts w:ascii="Traditional Arabic" w:hAnsi="Traditional Arabic" w:cs="Traditional Arabic" w:hint="cs"/>
          <w:sz w:val="32"/>
          <w:szCs w:val="32"/>
          <w:rtl/>
        </w:rPr>
        <w:t>باحو</w:t>
      </w:r>
      <w:proofErr w:type="spellEnd"/>
      <w:r w:rsidRPr="00B53477">
        <w:rPr>
          <w:rFonts w:ascii="Traditional Arabic" w:hAnsi="Traditional Arabic" w:cs="Traditional Arabic" w:hint="cs"/>
          <w:sz w:val="32"/>
          <w:szCs w:val="32"/>
          <w:rtl/>
        </w:rPr>
        <w:t>، مطبعة طوب بريس، الرباط، ط1، 2010.</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المناصف</w:t>
      </w:r>
      <w:r w:rsidR="00562945">
        <w:rPr>
          <w:rFonts w:ascii="Traditional Arabic" w:hAnsi="Traditional Arabic" w:cs="Traditional Arabic" w:hint="cs"/>
          <w:sz w:val="32"/>
          <w:szCs w:val="32"/>
          <w:rtl/>
        </w:rPr>
        <w:t xml:space="preserve"> أبو عبد الله الأزدي </w:t>
      </w:r>
      <w:proofErr w:type="gramStart"/>
      <w:r w:rsidR="00562945">
        <w:rPr>
          <w:rFonts w:ascii="Traditional Arabic" w:hAnsi="Traditional Arabic" w:cs="Traditional Arabic" w:hint="cs"/>
          <w:sz w:val="32"/>
          <w:szCs w:val="32"/>
          <w:rtl/>
        </w:rPr>
        <w:t>القرطبي(</w:t>
      </w:r>
      <w:proofErr w:type="gramEnd"/>
      <w:r w:rsidR="00562945">
        <w:rPr>
          <w:rFonts w:ascii="Traditional Arabic" w:hAnsi="Traditional Arabic" w:cs="Traditional Arabic" w:hint="cs"/>
          <w:sz w:val="32"/>
          <w:szCs w:val="32"/>
          <w:rtl/>
        </w:rPr>
        <w:t>ت620ه/ 1223م)</w:t>
      </w:r>
      <w:r w:rsidRPr="00B53477">
        <w:rPr>
          <w:rFonts w:ascii="Traditional Arabic" w:hAnsi="Traditional Arabic" w:cs="Traditional Arabic" w:hint="cs"/>
          <w:sz w:val="32"/>
          <w:szCs w:val="32"/>
          <w:rtl/>
        </w:rPr>
        <w:t>: تنبيه الحكام على مآخذ الحكام، نشر عبد الحفيظ منصور، دار التركي، تونس، 1988.</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بسام</w:t>
      </w:r>
      <w:r w:rsidR="00562945">
        <w:rPr>
          <w:rFonts w:ascii="Traditional Arabic" w:hAnsi="Traditional Arabic" w:cs="Traditional Arabic" w:hint="cs"/>
          <w:sz w:val="32"/>
          <w:szCs w:val="32"/>
          <w:rtl/>
        </w:rPr>
        <w:t xml:space="preserve"> أبو الحسن علي </w:t>
      </w:r>
      <w:proofErr w:type="spellStart"/>
      <w:proofErr w:type="gramStart"/>
      <w:r w:rsidR="00562945">
        <w:rPr>
          <w:rFonts w:ascii="Traditional Arabic" w:hAnsi="Traditional Arabic" w:cs="Traditional Arabic" w:hint="cs"/>
          <w:sz w:val="32"/>
          <w:szCs w:val="32"/>
          <w:rtl/>
        </w:rPr>
        <w:t>الشنتريني</w:t>
      </w:r>
      <w:proofErr w:type="spellEnd"/>
      <w:r w:rsidR="00562945">
        <w:rPr>
          <w:rFonts w:ascii="Traditional Arabic" w:hAnsi="Traditional Arabic" w:cs="Traditional Arabic" w:hint="cs"/>
          <w:sz w:val="32"/>
          <w:szCs w:val="32"/>
          <w:rtl/>
        </w:rPr>
        <w:t>(</w:t>
      </w:r>
      <w:proofErr w:type="gramEnd"/>
      <w:r w:rsidR="00562945">
        <w:rPr>
          <w:rFonts w:ascii="Traditional Arabic" w:hAnsi="Traditional Arabic" w:cs="Traditional Arabic" w:hint="cs"/>
          <w:sz w:val="32"/>
          <w:szCs w:val="32"/>
          <w:rtl/>
        </w:rPr>
        <w:t>ت542ه/ 1147م)</w:t>
      </w:r>
      <w:r w:rsidRPr="00B53477">
        <w:rPr>
          <w:rFonts w:ascii="Traditional Arabic" w:hAnsi="Traditional Arabic" w:cs="Traditional Arabic" w:hint="cs"/>
          <w:sz w:val="32"/>
          <w:szCs w:val="32"/>
          <w:rtl/>
        </w:rPr>
        <w:t>: الذخيرة في محاسن أهل الجزيرة، تح سالم مصطفى البدري، دار الكتب العلمية، لبنان، ط1، 1998، مج3.</w:t>
      </w:r>
    </w:p>
    <w:p w:rsidR="001C33AB" w:rsidRPr="00B53477" w:rsidRDefault="00AC00C2" w:rsidP="00B73F93">
      <w:pPr>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_ابن </w:t>
      </w:r>
      <w:proofErr w:type="spellStart"/>
      <w:r>
        <w:rPr>
          <w:rFonts w:ascii="Traditional Arabic" w:hAnsi="Traditional Arabic" w:cs="Traditional Arabic" w:hint="cs"/>
          <w:sz w:val="32"/>
          <w:szCs w:val="32"/>
          <w:rtl/>
        </w:rPr>
        <w:t>بشكوال</w:t>
      </w:r>
      <w:proofErr w:type="spellEnd"/>
      <w:r>
        <w:rPr>
          <w:rFonts w:ascii="Traditional Arabic" w:hAnsi="Traditional Arabic" w:cs="Traditional Arabic" w:hint="cs"/>
          <w:sz w:val="32"/>
          <w:szCs w:val="32"/>
          <w:rtl/>
        </w:rPr>
        <w:t xml:space="preserve"> أبو القاسم </w:t>
      </w:r>
      <w:proofErr w:type="gramStart"/>
      <w:r>
        <w:rPr>
          <w:rFonts w:ascii="Traditional Arabic" w:hAnsi="Traditional Arabic" w:cs="Traditional Arabic" w:hint="cs"/>
          <w:sz w:val="32"/>
          <w:szCs w:val="32"/>
          <w:rtl/>
        </w:rPr>
        <w:t>خلف(</w:t>
      </w:r>
      <w:proofErr w:type="gramEnd"/>
      <w:r>
        <w:rPr>
          <w:rFonts w:ascii="Traditional Arabic" w:hAnsi="Traditional Arabic" w:cs="Traditional Arabic" w:hint="cs"/>
          <w:sz w:val="32"/>
          <w:szCs w:val="32"/>
          <w:rtl/>
        </w:rPr>
        <w:t>ت578ه/ 1183م)</w:t>
      </w:r>
      <w:r w:rsidR="001C33AB" w:rsidRPr="00B53477">
        <w:rPr>
          <w:rFonts w:ascii="Traditional Arabic" w:hAnsi="Traditional Arabic" w:cs="Traditional Arabic" w:hint="cs"/>
          <w:sz w:val="32"/>
          <w:szCs w:val="32"/>
          <w:rtl/>
        </w:rPr>
        <w:t>: الصلة في تاريخ علماء الأندلس، تح صلاح الدين الهواري، المكتبة العصرية، ج2.</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_ابن بلكين الأمير عبد الله بن باديس بن حبوس </w:t>
      </w:r>
      <w:proofErr w:type="spellStart"/>
      <w:proofErr w:type="gramStart"/>
      <w:r w:rsidRPr="00B53477">
        <w:rPr>
          <w:rFonts w:ascii="Traditional Arabic" w:hAnsi="Traditional Arabic" w:cs="Traditional Arabic" w:hint="cs"/>
          <w:sz w:val="32"/>
          <w:szCs w:val="32"/>
          <w:rtl/>
        </w:rPr>
        <w:t>الزيري</w:t>
      </w:r>
      <w:proofErr w:type="spellEnd"/>
      <w:r w:rsidR="0072400C">
        <w:rPr>
          <w:rFonts w:ascii="Traditional Arabic" w:hAnsi="Traditional Arabic" w:cs="Traditional Arabic" w:hint="cs"/>
          <w:sz w:val="32"/>
          <w:szCs w:val="32"/>
          <w:rtl/>
        </w:rPr>
        <w:t>(</w:t>
      </w:r>
      <w:proofErr w:type="gramEnd"/>
      <w:r w:rsidR="0072400C">
        <w:rPr>
          <w:rFonts w:ascii="Traditional Arabic" w:hAnsi="Traditional Arabic" w:cs="Traditional Arabic" w:hint="cs"/>
          <w:sz w:val="32"/>
          <w:szCs w:val="32"/>
          <w:rtl/>
        </w:rPr>
        <w:t>ت483ه/ 1090</w:t>
      </w:r>
      <w:r w:rsidR="00660DD9">
        <w:rPr>
          <w:rFonts w:ascii="Traditional Arabic" w:hAnsi="Traditional Arabic" w:cs="Traditional Arabic" w:hint="cs"/>
          <w:sz w:val="32"/>
          <w:szCs w:val="32"/>
          <w:rtl/>
        </w:rPr>
        <w:t>م</w:t>
      </w:r>
      <w:r w:rsidR="0072400C">
        <w:rPr>
          <w:rFonts w:ascii="Traditional Arabic" w:hAnsi="Traditional Arabic" w:cs="Traditional Arabic" w:hint="cs"/>
          <w:sz w:val="32"/>
          <w:szCs w:val="32"/>
          <w:rtl/>
        </w:rPr>
        <w:t>)</w:t>
      </w:r>
      <w:r w:rsidRPr="00B53477">
        <w:rPr>
          <w:rFonts w:ascii="Traditional Arabic" w:hAnsi="Traditional Arabic" w:cs="Traditional Arabic" w:hint="cs"/>
          <w:sz w:val="32"/>
          <w:szCs w:val="32"/>
          <w:rtl/>
        </w:rPr>
        <w:t>: التبيان عن الحادثة الكائنة بدولة بني زيري في غرناطة، تح علي عمر، مكتبة الثقافة الدينية، القاهرة، ط1، 2006.</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حزم</w:t>
      </w:r>
      <w:r w:rsidR="00660DD9">
        <w:rPr>
          <w:rFonts w:ascii="Traditional Arabic" w:hAnsi="Traditional Arabic" w:cs="Traditional Arabic" w:hint="cs"/>
          <w:sz w:val="32"/>
          <w:szCs w:val="32"/>
          <w:rtl/>
        </w:rPr>
        <w:t xml:space="preserve"> أبو علي الظاهري </w:t>
      </w:r>
      <w:proofErr w:type="gramStart"/>
      <w:r w:rsidR="00660DD9">
        <w:rPr>
          <w:rFonts w:ascii="Traditional Arabic" w:hAnsi="Traditional Arabic" w:cs="Traditional Arabic" w:hint="cs"/>
          <w:sz w:val="32"/>
          <w:szCs w:val="32"/>
          <w:rtl/>
        </w:rPr>
        <w:t>الأندلسي(</w:t>
      </w:r>
      <w:proofErr w:type="gramEnd"/>
      <w:r w:rsidR="00660DD9">
        <w:rPr>
          <w:rFonts w:ascii="Traditional Arabic" w:hAnsi="Traditional Arabic" w:cs="Traditional Arabic" w:hint="cs"/>
          <w:sz w:val="32"/>
          <w:szCs w:val="32"/>
          <w:rtl/>
        </w:rPr>
        <w:t>ت 456ه/ 1064م)</w:t>
      </w:r>
      <w:r w:rsidRPr="00B53477">
        <w:rPr>
          <w:rFonts w:ascii="Traditional Arabic" w:hAnsi="Traditional Arabic" w:cs="Traditional Arabic" w:hint="cs"/>
          <w:sz w:val="32"/>
          <w:szCs w:val="32"/>
          <w:rtl/>
        </w:rPr>
        <w:t xml:space="preserve">: المحلى بالآثار، تح عبد الغفار </w:t>
      </w:r>
      <w:proofErr w:type="spellStart"/>
      <w:r w:rsidRPr="00B53477">
        <w:rPr>
          <w:rFonts w:ascii="Traditional Arabic" w:hAnsi="Traditional Arabic" w:cs="Traditional Arabic" w:hint="cs"/>
          <w:sz w:val="32"/>
          <w:szCs w:val="32"/>
          <w:rtl/>
        </w:rPr>
        <w:t>البنداري</w:t>
      </w:r>
      <w:proofErr w:type="spellEnd"/>
      <w:r w:rsidRPr="00B53477">
        <w:rPr>
          <w:rFonts w:ascii="Traditional Arabic" w:hAnsi="Traditional Arabic" w:cs="Traditional Arabic" w:hint="cs"/>
          <w:sz w:val="32"/>
          <w:szCs w:val="32"/>
          <w:rtl/>
        </w:rPr>
        <w:t>، دار الكتب العلمية، بيروت، ط3، 2002، ج6، 176، ج9.</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حزم: رسالة التلخيص في وجوه التخليص، ضمن رسائل ابن حزم، تح إحسان عباس، المؤسسة العربية للدراسات والنشر، بيروت، ط2، 2007.</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_ابن حزم: رسالة التوقيف على شارع النحاة، ضمن رسائل ابن حزم، تح إحسان عباس، المؤسسة العربية للدراسات والنشر، بيروت، ط2، </w:t>
      </w:r>
      <w:proofErr w:type="gramStart"/>
      <w:r w:rsidRPr="00B53477">
        <w:rPr>
          <w:rFonts w:ascii="Traditional Arabic" w:hAnsi="Traditional Arabic" w:cs="Traditional Arabic" w:hint="cs"/>
          <w:sz w:val="32"/>
          <w:szCs w:val="32"/>
          <w:rtl/>
        </w:rPr>
        <w:t>2007،  مج</w:t>
      </w:r>
      <w:proofErr w:type="gramEnd"/>
      <w:r w:rsidRPr="00B53477">
        <w:rPr>
          <w:rFonts w:ascii="Traditional Arabic" w:hAnsi="Traditional Arabic" w:cs="Traditional Arabic" w:hint="cs"/>
          <w:sz w:val="32"/>
          <w:szCs w:val="32"/>
          <w:rtl/>
        </w:rPr>
        <w:t>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_ابن حزم: رسالة طوق الحمامة، ضمن رسائل ابن حزم، تح إحسان عباس، المؤسسة العربية للدراسات والنشر، </w:t>
      </w:r>
      <w:proofErr w:type="gramStart"/>
      <w:r w:rsidRPr="00B53477">
        <w:rPr>
          <w:rFonts w:ascii="Traditional Arabic" w:hAnsi="Traditional Arabic" w:cs="Traditional Arabic" w:hint="cs"/>
          <w:sz w:val="32"/>
          <w:szCs w:val="32"/>
          <w:rtl/>
        </w:rPr>
        <w:t>بيروت،ط</w:t>
      </w:r>
      <w:proofErr w:type="gramEnd"/>
      <w:r w:rsidRPr="00B53477">
        <w:rPr>
          <w:rFonts w:ascii="Traditional Arabic" w:hAnsi="Traditional Arabic" w:cs="Traditional Arabic" w:hint="cs"/>
          <w:sz w:val="32"/>
          <w:szCs w:val="32"/>
          <w:rtl/>
        </w:rPr>
        <w:t>2، 2007،  مج1.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_ابن حزم: رسالة في الرد على ابن </w:t>
      </w:r>
      <w:proofErr w:type="spellStart"/>
      <w:r w:rsidRPr="00B53477">
        <w:rPr>
          <w:rFonts w:ascii="Traditional Arabic" w:hAnsi="Traditional Arabic" w:cs="Traditional Arabic" w:hint="cs"/>
          <w:sz w:val="32"/>
          <w:szCs w:val="32"/>
          <w:rtl/>
        </w:rPr>
        <w:t>النغريلة</w:t>
      </w:r>
      <w:proofErr w:type="spellEnd"/>
      <w:r w:rsidRPr="00B53477">
        <w:rPr>
          <w:rFonts w:ascii="Traditional Arabic" w:hAnsi="Traditional Arabic" w:cs="Traditional Arabic" w:hint="cs"/>
          <w:sz w:val="32"/>
          <w:szCs w:val="32"/>
          <w:rtl/>
        </w:rPr>
        <w:t xml:space="preserve"> اليهودي، ضمن رسائل ابن حزم الأندلسي، تح إحسان عباس، المؤسسة العربية للدراسات والنشر، بيروت، ط2، 2007، ج1.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حزم: رسالة في الغناء الملهي أمباح هو أم محضور، ضمن رسائل ابن حزم، تح إحسان عباس، مج1.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lastRenderedPageBreak/>
        <w:t>_ابن حزم: رسالة في مداواة النفوس وتهذيب الأخلاق ضمن رسائل ابن حزم، تح إحسان عباس، المؤسسة العربية للد</w:t>
      </w:r>
      <w:r w:rsidR="00B73F93">
        <w:rPr>
          <w:rFonts w:ascii="Traditional Arabic" w:hAnsi="Traditional Arabic" w:cs="Traditional Arabic" w:hint="cs"/>
          <w:sz w:val="32"/>
          <w:szCs w:val="32"/>
          <w:rtl/>
        </w:rPr>
        <w:t xml:space="preserve">راسات والنشر، بيروت، ط2، 2007، </w:t>
      </w:r>
      <w:r w:rsidRPr="00B53477">
        <w:rPr>
          <w:rFonts w:ascii="Traditional Arabic" w:hAnsi="Traditional Arabic" w:cs="Traditional Arabic" w:hint="cs"/>
          <w:sz w:val="32"/>
          <w:szCs w:val="32"/>
          <w:rtl/>
        </w:rPr>
        <w:t>مج1.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حزم: رسالة في مداواة النفوس وتهذيب الأخلاق، ضمن رسائل ابن حزم، تح إحسان عباس، المؤسسة العربية للدراسات والنشر، بيروت،</w:t>
      </w:r>
      <w:r w:rsidR="00B73F93">
        <w:rPr>
          <w:rFonts w:ascii="Traditional Arabic" w:hAnsi="Traditional Arabic" w:cs="Traditional Arabic" w:hint="cs"/>
          <w:sz w:val="32"/>
          <w:szCs w:val="32"/>
          <w:rtl/>
        </w:rPr>
        <w:t xml:space="preserve"> </w:t>
      </w:r>
      <w:r w:rsidRPr="00B53477">
        <w:rPr>
          <w:rFonts w:ascii="Traditional Arabic" w:hAnsi="Traditional Arabic" w:cs="Traditional Arabic" w:hint="cs"/>
          <w:sz w:val="32"/>
          <w:szCs w:val="32"/>
          <w:rtl/>
        </w:rPr>
        <w:t xml:space="preserve">ط2، </w:t>
      </w:r>
      <w:proofErr w:type="gramStart"/>
      <w:r w:rsidRPr="00B53477">
        <w:rPr>
          <w:rFonts w:ascii="Traditional Arabic" w:hAnsi="Traditional Arabic" w:cs="Traditional Arabic" w:hint="cs"/>
          <w:sz w:val="32"/>
          <w:szCs w:val="32"/>
          <w:rtl/>
        </w:rPr>
        <w:t>2007،  مج</w:t>
      </w:r>
      <w:proofErr w:type="gramEnd"/>
      <w:r w:rsidRPr="00B53477">
        <w:rPr>
          <w:rFonts w:ascii="Traditional Arabic" w:hAnsi="Traditional Arabic" w:cs="Traditional Arabic" w:hint="cs"/>
          <w:sz w:val="32"/>
          <w:szCs w:val="32"/>
          <w:rtl/>
        </w:rPr>
        <w:t>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حزم: رسالة في مراتب العلوم، ضمن رسائل ابن حزم، تح إحسان عباس، مج2.</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حزم: شذرات من كتاب ال</w:t>
      </w:r>
      <w:r w:rsidR="00B73F93">
        <w:rPr>
          <w:rFonts w:ascii="Traditional Arabic" w:hAnsi="Traditional Arabic" w:cs="Traditional Arabic" w:hint="cs"/>
          <w:sz w:val="32"/>
          <w:szCs w:val="32"/>
          <w:rtl/>
        </w:rPr>
        <w:t>سياسة، نشر الكتاني محمد ابراهيم</w:t>
      </w:r>
      <w:r w:rsidRPr="00B53477">
        <w:rPr>
          <w:rFonts w:ascii="Traditional Arabic" w:hAnsi="Traditional Arabic" w:cs="Traditional Arabic" w:hint="cs"/>
          <w:sz w:val="32"/>
          <w:szCs w:val="32"/>
          <w:rtl/>
        </w:rPr>
        <w:t>، مجلة تطوان، ع5، سنة 1960.</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دحية</w:t>
      </w:r>
      <w:r w:rsidR="00C421DE">
        <w:rPr>
          <w:rFonts w:ascii="Traditional Arabic" w:hAnsi="Traditional Arabic" w:cs="Traditional Arabic" w:hint="cs"/>
          <w:sz w:val="32"/>
          <w:szCs w:val="32"/>
          <w:rtl/>
        </w:rPr>
        <w:t xml:space="preserve"> أبو الخطاب </w:t>
      </w:r>
      <w:proofErr w:type="gramStart"/>
      <w:r w:rsidR="00C421DE">
        <w:rPr>
          <w:rFonts w:ascii="Traditional Arabic" w:hAnsi="Traditional Arabic" w:cs="Traditional Arabic" w:hint="cs"/>
          <w:sz w:val="32"/>
          <w:szCs w:val="32"/>
          <w:rtl/>
        </w:rPr>
        <w:t>الأندلسي(</w:t>
      </w:r>
      <w:proofErr w:type="gramEnd"/>
      <w:r w:rsidR="00C421DE">
        <w:rPr>
          <w:rFonts w:ascii="Traditional Arabic" w:hAnsi="Traditional Arabic" w:cs="Traditional Arabic" w:hint="cs"/>
          <w:sz w:val="32"/>
          <w:szCs w:val="32"/>
          <w:rtl/>
        </w:rPr>
        <w:t>ت 633ه/ 1137م)</w:t>
      </w:r>
      <w:r w:rsidRPr="00B53477">
        <w:rPr>
          <w:rFonts w:ascii="Traditional Arabic" w:hAnsi="Traditional Arabic" w:cs="Traditional Arabic" w:hint="cs"/>
          <w:sz w:val="32"/>
          <w:szCs w:val="32"/>
          <w:rtl/>
        </w:rPr>
        <w:t xml:space="preserve">: المطرب في أشعار أهل المغرب، تح إبراهيم </w:t>
      </w:r>
      <w:proofErr w:type="spellStart"/>
      <w:r w:rsidRPr="00B53477">
        <w:rPr>
          <w:rFonts w:ascii="Traditional Arabic" w:hAnsi="Traditional Arabic" w:cs="Traditional Arabic" w:hint="cs"/>
          <w:sz w:val="32"/>
          <w:szCs w:val="32"/>
          <w:rtl/>
        </w:rPr>
        <w:t>الأبياري</w:t>
      </w:r>
      <w:proofErr w:type="spellEnd"/>
      <w:r w:rsidRPr="00B53477">
        <w:rPr>
          <w:rFonts w:ascii="Traditional Arabic" w:hAnsi="Traditional Arabic" w:cs="Traditional Arabic" w:hint="cs"/>
          <w:sz w:val="32"/>
          <w:szCs w:val="32"/>
          <w:rtl/>
        </w:rPr>
        <w:t xml:space="preserve"> وحامد عبد المجيد، المطبعة الأميرية، القاهرة، 1954.</w:t>
      </w:r>
      <w:r w:rsidR="00C421DE">
        <w:rPr>
          <w:rFonts w:ascii="Traditional Arabic" w:hAnsi="Traditional Arabic" w:cs="Traditional Arabic" w:hint="cs"/>
          <w:sz w:val="32"/>
          <w:szCs w:val="32"/>
          <w:rtl/>
        </w:rPr>
        <w:t xml:space="preserve"> </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_ابن رشد </w:t>
      </w:r>
      <w:proofErr w:type="gramStart"/>
      <w:r w:rsidRPr="00B53477">
        <w:rPr>
          <w:rFonts w:ascii="Traditional Arabic" w:hAnsi="Traditional Arabic" w:cs="Traditional Arabic" w:hint="cs"/>
          <w:sz w:val="32"/>
          <w:szCs w:val="32"/>
          <w:rtl/>
        </w:rPr>
        <w:t>الحفيد</w:t>
      </w:r>
      <w:r w:rsidR="00726A29">
        <w:rPr>
          <w:rFonts w:ascii="Traditional Arabic" w:hAnsi="Traditional Arabic" w:cs="Traditional Arabic" w:hint="cs"/>
          <w:sz w:val="32"/>
          <w:szCs w:val="32"/>
          <w:rtl/>
        </w:rPr>
        <w:t>(</w:t>
      </w:r>
      <w:proofErr w:type="gramEnd"/>
      <w:r w:rsidR="00726A29">
        <w:rPr>
          <w:rFonts w:ascii="Traditional Arabic" w:hAnsi="Traditional Arabic" w:cs="Traditional Arabic" w:hint="cs"/>
          <w:sz w:val="32"/>
          <w:szCs w:val="32"/>
          <w:rtl/>
        </w:rPr>
        <w:t>ت595ه/ 1126م)</w:t>
      </w:r>
      <w:r w:rsidRPr="00B53477">
        <w:rPr>
          <w:rFonts w:ascii="Traditional Arabic" w:hAnsi="Traditional Arabic" w:cs="Traditional Arabic" w:hint="cs"/>
          <w:sz w:val="32"/>
          <w:szCs w:val="32"/>
          <w:rtl/>
        </w:rPr>
        <w:t>: تلخيص السياسة، نقله إلى العربية حسن مجيد العبيدي، وفاطمة كاظم الذهبي، دار الطليعة، بيروت، ط1، 1998.</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_ابن سعيد </w:t>
      </w:r>
      <w:r w:rsidR="00726A29">
        <w:rPr>
          <w:rFonts w:ascii="Traditional Arabic" w:hAnsi="Traditional Arabic" w:cs="Traditional Arabic" w:hint="cs"/>
          <w:sz w:val="32"/>
          <w:szCs w:val="32"/>
          <w:rtl/>
        </w:rPr>
        <w:t xml:space="preserve">أبو الحسن الأندلسي </w:t>
      </w:r>
      <w:proofErr w:type="gramStart"/>
      <w:r w:rsidRPr="00B53477">
        <w:rPr>
          <w:rFonts w:ascii="Traditional Arabic" w:hAnsi="Traditional Arabic" w:cs="Traditional Arabic" w:hint="cs"/>
          <w:sz w:val="32"/>
          <w:szCs w:val="32"/>
          <w:rtl/>
        </w:rPr>
        <w:t>المغربي</w:t>
      </w:r>
      <w:r w:rsidR="00726A29">
        <w:rPr>
          <w:rFonts w:ascii="Traditional Arabic" w:hAnsi="Traditional Arabic" w:cs="Traditional Arabic" w:hint="cs"/>
          <w:sz w:val="32"/>
          <w:szCs w:val="32"/>
          <w:rtl/>
        </w:rPr>
        <w:t>(</w:t>
      </w:r>
      <w:proofErr w:type="gramEnd"/>
      <w:r w:rsidR="00726A29">
        <w:rPr>
          <w:rFonts w:ascii="Traditional Arabic" w:hAnsi="Traditional Arabic" w:cs="Traditional Arabic" w:hint="cs"/>
          <w:sz w:val="32"/>
          <w:szCs w:val="32"/>
          <w:rtl/>
        </w:rPr>
        <w:t>ت685ه/ 1286م)</w:t>
      </w:r>
      <w:r w:rsidRPr="00B53477">
        <w:rPr>
          <w:rFonts w:ascii="Traditional Arabic" w:hAnsi="Traditional Arabic" w:cs="Traditional Arabic" w:hint="cs"/>
          <w:sz w:val="32"/>
          <w:szCs w:val="32"/>
          <w:rtl/>
        </w:rPr>
        <w:t>: المغرب في حلى المغرب، تح شوقي ضيف، دار المعارف، القاهرة، ط4، ج2.</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_ابن سهل أبو أصبغ عيسى بن عبد الله الأسدي </w:t>
      </w:r>
      <w:proofErr w:type="spellStart"/>
      <w:proofErr w:type="gramStart"/>
      <w:r w:rsidRPr="00B53477">
        <w:rPr>
          <w:rFonts w:ascii="Traditional Arabic" w:hAnsi="Traditional Arabic" w:cs="Traditional Arabic" w:hint="cs"/>
          <w:sz w:val="32"/>
          <w:szCs w:val="32"/>
          <w:rtl/>
        </w:rPr>
        <w:t>الجياني</w:t>
      </w:r>
      <w:proofErr w:type="spellEnd"/>
      <w:r w:rsidRPr="00B53477">
        <w:rPr>
          <w:rFonts w:ascii="Traditional Arabic" w:hAnsi="Traditional Arabic" w:cs="Traditional Arabic" w:hint="cs"/>
          <w:sz w:val="32"/>
          <w:szCs w:val="32"/>
          <w:rtl/>
        </w:rPr>
        <w:t>( ت</w:t>
      </w:r>
      <w:proofErr w:type="gramEnd"/>
      <w:r w:rsidRPr="00B53477">
        <w:rPr>
          <w:rFonts w:ascii="Traditional Arabic" w:hAnsi="Traditional Arabic" w:cs="Traditional Arabic" w:hint="cs"/>
          <w:sz w:val="32"/>
          <w:szCs w:val="32"/>
          <w:rtl/>
        </w:rPr>
        <w:t xml:space="preserve"> 486ه/ 1093م): ديوان الأحكام الكبرى أو الإعلام بنوازل الأحكام وقطر من سير الحكام، تح يحيى مراد، دار الحديث، القاهرة، ط2، 2007.</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عبد البر القرطبي</w:t>
      </w:r>
      <w:r w:rsidR="00726A29">
        <w:rPr>
          <w:rFonts w:ascii="Traditional Arabic" w:hAnsi="Traditional Arabic" w:cs="Traditional Arabic" w:hint="cs"/>
          <w:sz w:val="32"/>
          <w:szCs w:val="32"/>
          <w:rtl/>
        </w:rPr>
        <w:t xml:space="preserve"> أبو عمر يوسف النمري </w:t>
      </w:r>
      <w:proofErr w:type="gramStart"/>
      <w:r w:rsidR="00726A29">
        <w:rPr>
          <w:rFonts w:ascii="Traditional Arabic" w:hAnsi="Traditional Arabic" w:cs="Traditional Arabic" w:hint="cs"/>
          <w:sz w:val="32"/>
          <w:szCs w:val="32"/>
          <w:rtl/>
        </w:rPr>
        <w:t>القرطبي(</w:t>
      </w:r>
      <w:proofErr w:type="gramEnd"/>
      <w:r w:rsidR="00726A29">
        <w:rPr>
          <w:rFonts w:ascii="Traditional Arabic" w:hAnsi="Traditional Arabic" w:cs="Traditional Arabic" w:hint="cs"/>
          <w:sz w:val="32"/>
          <w:szCs w:val="32"/>
          <w:rtl/>
        </w:rPr>
        <w:t>ت463ه/ 1071م)</w:t>
      </w:r>
      <w:r w:rsidRPr="00B53477">
        <w:rPr>
          <w:rFonts w:ascii="Traditional Arabic" w:hAnsi="Traditional Arabic" w:cs="Traditional Arabic" w:hint="cs"/>
          <w:sz w:val="32"/>
          <w:szCs w:val="32"/>
          <w:rtl/>
        </w:rPr>
        <w:t>: القصد والأمم في التعريف بأصول وأنساب العرب والعجم، طبعة السعادة، 1350ه.</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lang w:bidi="ar-DZ"/>
        </w:rPr>
        <w:t xml:space="preserve">_ابن عبد البر القرطبي: بهجة المجالس وأنس الجالس وشحذ الذهن والهاجس، تح محمد موسى الخولي، مراجعة عبد القادر القط، الدار المصرية، للتأليف والترجمة، القاهرة، </w:t>
      </w:r>
      <w:r w:rsidRPr="00B53477">
        <w:rPr>
          <w:rFonts w:ascii="Traditional Arabic" w:hAnsi="Traditional Arabic" w:cs="Traditional Arabic" w:hint="cs"/>
          <w:sz w:val="32"/>
          <w:szCs w:val="32"/>
          <w:rtl/>
        </w:rPr>
        <w:t>ط1</w:t>
      </w:r>
      <w:r w:rsidRPr="00B53477">
        <w:rPr>
          <w:rFonts w:ascii="Traditional Arabic" w:hAnsi="Traditional Arabic" w:cs="Traditional Arabic" w:hint="cs"/>
          <w:sz w:val="32"/>
          <w:szCs w:val="32"/>
          <w:rtl/>
          <w:lang w:bidi="ar-DZ"/>
        </w:rPr>
        <w:t xml:space="preserve">، </w:t>
      </w:r>
      <w:r w:rsidRPr="00B53477">
        <w:rPr>
          <w:rFonts w:ascii="Traditional Arabic" w:hAnsi="Traditional Arabic" w:cs="Traditional Arabic" w:hint="cs"/>
          <w:sz w:val="32"/>
          <w:szCs w:val="32"/>
          <w:rtl/>
        </w:rPr>
        <w:t>1962.</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_ابن عبدون: في آداب الحسبة، تح ليفي </w:t>
      </w:r>
      <w:proofErr w:type="spellStart"/>
      <w:r w:rsidRPr="00B53477">
        <w:rPr>
          <w:rFonts w:ascii="Traditional Arabic" w:hAnsi="Traditional Arabic" w:cs="Traditional Arabic" w:hint="cs"/>
          <w:sz w:val="32"/>
          <w:szCs w:val="32"/>
          <w:rtl/>
        </w:rPr>
        <w:t>بروفنسال</w:t>
      </w:r>
      <w:proofErr w:type="spellEnd"/>
      <w:r w:rsidRPr="00B53477">
        <w:rPr>
          <w:rFonts w:ascii="Traditional Arabic" w:hAnsi="Traditional Arabic" w:cs="Traditional Arabic" w:hint="cs"/>
          <w:sz w:val="32"/>
          <w:szCs w:val="32"/>
          <w:rtl/>
        </w:rPr>
        <w:t>، مطبوعات معهد العلوم العليا المغربية، 1931.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_ابن عسكر وابن خميس: أعلام </w:t>
      </w:r>
      <w:proofErr w:type="spellStart"/>
      <w:r w:rsidRPr="00B53477">
        <w:rPr>
          <w:rFonts w:ascii="Traditional Arabic" w:hAnsi="Traditional Arabic" w:cs="Traditional Arabic" w:hint="cs"/>
          <w:sz w:val="32"/>
          <w:szCs w:val="32"/>
          <w:rtl/>
        </w:rPr>
        <w:t>مالقة</w:t>
      </w:r>
      <w:proofErr w:type="spellEnd"/>
      <w:r w:rsidRPr="00B53477">
        <w:rPr>
          <w:rFonts w:ascii="Traditional Arabic" w:hAnsi="Traditional Arabic" w:cs="Traditional Arabic" w:hint="cs"/>
          <w:sz w:val="32"/>
          <w:szCs w:val="32"/>
          <w:rtl/>
        </w:rPr>
        <w:t xml:space="preserve">، تح عبد الله المرابط </w:t>
      </w:r>
      <w:proofErr w:type="spellStart"/>
      <w:r w:rsidRPr="00B53477">
        <w:rPr>
          <w:rFonts w:ascii="Traditional Arabic" w:hAnsi="Traditional Arabic" w:cs="Traditional Arabic" w:hint="cs"/>
          <w:sz w:val="32"/>
          <w:szCs w:val="32"/>
          <w:rtl/>
        </w:rPr>
        <w:t>الترغي</w:t>
      </w:r>
      <w:proofErr w:type="spellEnd"/>
      <w:r w:rsidRPr="00B53477">
        <w:rPr>
          <w:rFonts w:ascii="Traditional Arabic" w:hAnsi="Traditional Arabic" w:cs="Traditional Arabic" w:hint="cs"/>
          <w:sz w:val="32"/>
          <w:szCs w:val="32"/>
          <w:rtl/>
        </w:rPr>
        <w:t>، دار الأمان الرباط، دار الغرب الإسلامي، بيروت، ط1، 1999.</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_ابن ورد الأندلسي</w:t>
      </w:r>
      <w:r w:rsidR="00FD5F4D">
        <w:rPr>
          <w:rFonts w:ascii="Traditional Arabic" w:hAnsi="Traditional Arabic" w:cs="Traditional Arabic" w:hint="cs"/>
          <w:sz w:val="32"/>
          <w:szCs w:val="32"/>
          <w:rtl/>
        </w:rPr>
        <w:t xml:space="preserve"> أبو القاسم أحمد </w:t>
      </w:r>
      <w:proofErr w:type="gramStart"/>
      <w:r w:rsidR="00FD5F4D">
        <w:rPr>
          <w:rFonts w:ascii="Traditional Arabic" w:hAnsi="Traditional Arabic" w:cs="Traditional Arabic" w:hint="cs"/>
          <w:sz w:val="32"/>
          <w:szCs w:val="32"/>
          <w:rtl/>
        </w:rPr>
        <w:t>التميمي(</w:t>
      </w:r>
      <w:proofErr w:type="gramEnd"/>
      <w:r w:rsidR="00FD5F4D">
        <w:rPr>
          <w:rFonts w:ascii="Traditional Arabic" w:hAnsi="Traditional Arabic" w:cs="Traditional Arabic" w:hint="cs"/>
          <w:sz w:val="32"/>
          <w:szCs w:val="32"/>
          <w:rtl/>
        </w:rPr>
        <w:t>ت540ه/ 1146م )</w:t>
      </w:r>
      <w:r w:rsidRPr="00B53477">
        <w:rPr>
          <w:rFonts w:ascii="Traditional Arabic" w:hAnsi="Traditional Arabic" w:cs="Traditional Arabic" w:hint="cs"/>
          <w:sz w:val="32"/>
          <w:szCs w:val="32"/>
          <w:rtl/>
        </w:rPr>
        <w:t>: أجوبة ابن ورد، تح الشريف محمد، مطبعة طوب بريس، الرباط، ط1، 2008.</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_الأعمى </w:t>
      </w:r>
      <w:proofErr w:type="spellStart"/>
      <w:proofErr w:type="gramStart"/>
      <w:r w:rsidRPr="00B53477">
        <w:rPr>
          <w:rFonts w:ascii="Traditional Arabic" w:hAnsi="Traditional Arabic" w:cs="Traditional Arabic" w:hint="cs"/>
          <w:sz w:val="32"/>
          <w:szCs w:val="32"/>
          <w:rtl/>
        </w:rPr>
        <w:t>التطيلي</w:t>
      </w:r>
      <w:proofErr w:type="spellEnd"/>
      <w:r w:rsidR="00FD5F4D">
        <w:rPr>
          <w:rFonts w:ascii="Traditional Arabic" w:hAnsi="Traditional Arabic" w:cs="Traditional Arabic" w:hint="cs"/>
          <w:sz w:val="32"/>
          <w:szCs w:val="32"/>
          <w:rtl/>
        </w:rPr>
        <w:t>(</w:t>
      </w:r>
      <w:proofErr w:type="gramEnd"/>
      <w:r w:rsidR="00FD5F4D">
        <w:rPr>
          <w:rFonts w:ascii="Traditional Arabic" w:hAnsi="Traditional Arabic" w:cs="Traditional Arabic" w:hint="cs"/>
          <w:sz w:val="32"/>
          <w:szCs w:val="32"/>
          <w:rtl/>
        </w:rPr>
        <w:t>ت525ه/ 1130م)</w:t>
      </w:r>
      <w:r w:rsidRPr="00B53477">
        <w:rPr>
          <w:rFonts w:ascii="Traditional Arabic" w:hAnsi="Traditional Arabic" w:cs="Traditional Arabic" w:hint="cs"/>
          <w:sz w:val="32"/>
          <w:szCs w:val="32"/>
          <w:rtl/>
        </w:rPr>
        <w:t xml:space="preserve"> : ديوان الأعمى </w:t>
      </w:r>
      <w:proofErr w:type="spellStart"/>
      <w:r w:rsidRPr="00B53477">
        <w:rPr>
          <w:rFonts w:ascii="Traditional Arabic" w:hAnsi="Traditional Arabic" w:cs="Traditional Arabic" w:hint="cs"/>
          <w:sz w:val="32"/>
          <w:szCs w:val="32"/>
          <w:rtl/>
        </w:rPr>
        <w:t>التطيلي</w:t>
      </w:r>
      <w:proofErr w:type="spellEnd"/>
      <w:r w:rsidRPr="00B53477">
        <w:rPr>
          <w:rFonts w:ascii="Traditional Arabic" w:hAnsi="Traditional Arabic" w:cs="Traditional Arabic" w:hint="cs"/>
          <w:sz w:val="32"/>
          <w:szCs w:val="32"/>
          <w:rtl/>
        </w:rPr>
        <w:t>، تح إحسان عباس، دار الثقافة، بيروت.</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w:t>
      </w:r>
      <w:proofErr w:type="spellStart"/>
      <w:r w:rsidRPr="00B53477">
        <w:rPr>
          <w:rFonts w:ascii="Traditional Arabic" w:hAnsi="Traditional Arabic" w:cs="Traditional Arabic" w:hint="cs"/>
          <w:sz w:val="32"/>
          <w:szCs w:val="32"/>
          <w:rtl/>
        </w:rPr>
        <w:t>الأهواني</w:t>
      </w:r>
      <w:proofErr w:type="spellEnd"/>
      <w:r w:rsidRPr="00B53477">
        <w:rPr>
          <w:rFonts w:ascii="Traditional Arabic" w:hAnsi="Traditional Arabic" w:cs="Traditional Arabic" w:hint="cs"/>
          <w:sz w:val="32"/>
          <w:szCs w:val="32"/>
          <w:rtl/>
        </w:rPr>
        <w:t xml:space="preserve"> عبد العزيز: على هامش ديوان ابن قزمان، المعهد المصري للدراسات الإسلامية، مدريد، 1972، 1973.</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_الباجي أبو الوليد</w:t>
      </w:r>
      <w:r w:rsidR="00FD5F4D">
        <w:rPr>
          <w:rFonts w:ascii="Traditional Arabic" w:hAnsi="Traditional Arabic" w:cs="Traditional Arabic" w:hint="cs"/>
          <w:sz w:val="32"/>
          <w:szCs w:val="32"/>
          <w:rtl/>
        </w:rPr>
        <w:t xml:space="preserve"> سليمان بن خلف </w:t>
      </w:r>
      <w:proofErr w:type="gramStart"/>
      <w:r w:rsidR="00FD5F4D">
        <w:rPr>
          <w:rFonts w:ascii="Traditional Arabic" w:hAnsi="Traditional Arabic" w:cs="Traditional Arabic" w:hint="cs"/>
          <w:sz w:val="32"/>
          <w:szCs w:val="32"/>
          <w:rtl/>
        </w:rPr>
        <w:t>الأندلسي(</w:t>
      </w:r>
      <w:proofErr w:type="gramEnd"/>
      <w:r w:rsidR="00FD5F4D">
        <w:rPr>
          <w:rFonts w:ascii="Traditional Arabic" w:hAnsi="Traditional Arabic" w:cs="Traditional Arabic" w:hint="cs"/>
          <w:sz w:val="32"/>
          <w:szCs w:val="32"/>
          <w:rtl/>
        </w:rPr>
        <w:t>ت474ه/ 1081م)</w:t>
      </w:r>
      <w:r w:rsidRPr="00B53477">
        <w:rPr>
          <w:rFonts w:ascii="Traditional Arabic" w:hAnsi="Traditional Arabic" w:cs="Traditional Arabic" w:hint="cs"/>
          <w:sz w:val="32"/>
          <w:szCs w:val="32"/>
          <w:rtl/>
        </w:rPr>
        <w:t>: رسالة الباجي لولديه، تح عبد الرحمن هلال، صحيفة المعهد المصري للدراسات الإسلامية، مج1، ع3.</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_الحميدي أبو عبد الله</w:t>
      </w:r>
      <w:r w:rsidR="0089180D">
        <w:rPr>
          <w:rFonts w:ascii="Traditional Arabic" w:hAnsi="Traditional Arabic" w:cs="Traditional Arabic" w:hint="cs"/>
          <w:sz w:val="32"/>
          <w:szCs w:val="32"/>
          <w:rtl/>
        </w:rPr>
        <w:t xml:space="preserve"> </w:t>
      </w:r>
      <w:proofErr w:type="spellStart"/>
      <w:r w:rsidR="0089180D">
        <w:rPr>
          <w:rFonts w:ascii="Traditional Arabic" w:hAnsi="Traditional Arabic" w:cs="Traditional Arabic" w:hint="cs"/>
          <w:sz w:val="32"/>
          <w:szCs w:val="32"/>
          <w:rtl/>
        </w:rPr>
        <w:t>الميورقي</w:t>
      </w:r>
      <w:proofErr w:type="spellEnd"/>
      <w:r w:rsidR="0089180D">
        <w:rPr>
          <w:rFonts w:ascii="Traditional Arabic" w:hAnsi="Traditional Arabic" w:cs="Traditional Arabic" w:hint="cs"/>
          <w:sz w:val="32"/>
          <w:szCs w:val="32"/>
          <w:rtl/>
        </w:rPr>
        <w:t xml:space="preserve"> </w:t>
      </w:r>
      <w:proofErr w:type="gramStart"/>
      <w:r w:rsidR="0089180D">
        <w:rPr>
          <w:rFonts w:ascii="Traditional Arabic" w:hAnsi="Traditional Arabic" w:cs="Traditional Arabic" w:hint="cs"/>
          <w:sz w:val="32"/>
          <w:szCs w:val="32"/>
          <w:rtl/>
        </w:rPr>
        <w:t>الأندلسي</w:t>
      </w:r>
      <w:r w:rsidR="00FD5F4D">
        <w:rPr>
          <w:rFonts w:ascii="Traditional Arabic" w:hAnsi="Traditional Arabic" w:cs="Traditional Arabic" w:hint="cs"/>
          <w:sz w:val="32"/>
          <w:szCs w:val="32"/>
          <w:rtl/>
        </w:rPr>
        <w:t>(</w:t>
      </w:r>
      <w:proofErr w:type="gramEnd"/>
      <w:r w:rsidR="00FD5F4D">
        <w:rPr>
          <w:rFonts w:ascii="Traditional Arabic" w:hAnsi="Traditional Arabic" w:cs="Traditional Arabic" w:hint="cs"/>
          <w:sz w:val="32"/>
          <w:szCs w:val="32"/>
          <w:rtl/>
        </w:rPr>
        <w:t>ت</w:t>
      </w:r>
      <w:r w:rsidR="0089180D">
        <w:rPr>
          <w:rFonts w:ascii="Traditional Arabic" w:hAnsi="Traditional Arabic" w:cs="Traditional Arabic" w:hint="cs"/>
          <w:sz w:val="32"/>
          <w:szCs w:val="32"/>
          <w:rtl/>
        </w:rPr>
        <w:t>488ه/ 1095م</w:t>
      </w:r>
      <w:r w:rsidR="00FD5F4D">
        <w:rPr>
          <w:rFonts w:ascii="Traditional Arabic" w:hAnsi="Traditional Arabic" w:cs="Traditional Arabic" w:hint="cs"/>
          <w:sz w:val="32"/>
          <w:szCs w:val="32"/>
          <w:rtl/>
        </w:rPr>
        <w:t>)</w:t>
      </w:r>
      <w:r w:rsidRPr="00B53477">
        <w:rPr>
          <w:rFonts w:ascii="Traditional Arabic" w:hAnsi="Traditional Arabic" w:cs="Traditional Arabic" w:hint="cs"/>
          <w:sz w:val="32"/>
          <w:szCs w:val="32"/>
          <w:rtl/>
        </w:rPr>
        <w:t>: جذوة المقتبس في ذكر ولاة الأندلس، الدار المصرية للتأليف والترجمة، 1966.</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lastRenderedPageBreak/>
        <w:t>_الحميري</w:t>
      </w:r>
      <w:r w:rsidR="00FD5F4D">
        <w:rPr>
          <w:rFonts w:ascii="Traditional Arabic" w:hAnsi="Traditional Arabic" w:cs="Traditional Arabic" w:hint="cs"/>
          <w:sz w:val="32"/>
          <w:szCs w:val="32"/>
          <w:rtl/>
        </w:rPr>
        <w:t xml:space="preserve"> ابن عبد </w:t>
      </w:r>
      <w:proofErr w:type="gramStart"/>
      <w:r w:rsidR="00FD5F4D">
        <w:rPr>
          <w:rFonts w:ascii="Traditional Arabic" w:hAnsi="Traditional Arabic" w:cs="Traditional Arabic" w:hint="cs"/>
          <w:sz w:val="32"/>
          <w:szCs w:val="32"/>
          <w:rtl/>
        </w:rPr>
        <w:t>المنعم(</w:t>
      </w:r>
      <w:proofErr w:type="gramEnd"/>
      <w:r w:rsidR="00FD5F4D">
        <w:rPr>
          <w:rFonts w:ascii="Traditional Arabic" w:hAnsi="Traditional Arabic" w:cs="Traditional Arabic" w:hint="cs"/>
          <w:sz w:val="32"/>
          <w:szCs w:val="32"/>
          <w:rtl/>
        </w:rPr>
        <w:t>ت900ه/ 1495م)</w:t>
      </w:r>
      <w:r w:rsidRPr="00B53477">
        <w:rPr>
          <w:rFonts w:ascii="Traditional Arabic" w:hAnsi="Traditional Arabic" w:cs="Traditional Arabic" w:hint="cs"/>
          <w:sz w:val="32"/>
          <w:szCs w:val="32"/>
          <w:rtl/>
        </w:rPr>
        <w:t>: الروض المعطار في خبر الأقطار، تح إحسان عباس، مكتبة لبنان، بيروت، ط2.</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_السقطي: في آداب الحسبة، تح ليفي </w:t>
      </w:r>
      <w:proofErr w:type="spellStart"/>
      <w:r w:rsidRPr="00B53477">
        <w:rPr>
          <w:rFonts w:ascii="Traditional Arabic" w:hAnsi="Traditional Arabic" w:cs="Traditional Arabic" w:hint="cs"/>
          <w:sz w:val="32"/>
          <w:szCs w:val="32"/>
          <w:rtl/>
        </w:rPr>
        <w:t>بروفنسال</w:t>
      </w:r>
      <w:proofErr w:type="spellEnd"/>
      <w:r w:rsidRPr="00B53477">
        <w:rPr>
          <w:rFonts w:ascii="Traditional Arabic" w:hAnsi="Traditional Arabic" w:cs="Traditional Arabic" w:hint="cs"/>
          <w:sz w:val="32"/>
          <w:szCs w:val="32"/>
          <w:rtl/>
        </w:rPr>
        <w:t>، مطبوعات معهد العلوم العليا المغربية،1931.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_السيد عبد العزيز سالم: "صور من المجتمع الأندلسي في عصر الخلافة الأموية وعصر دويلات الطوائف من خلال النقوش المحفورة في علب العاج"، مجلة المعهد المصري للدراسات الإسلامية في مدريد، وزارة التعليم العالي، جمهورية مصر العربية، مدريد 1976، 1978، مج19.</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_السيد عبد العزيز سالم: "صور من المجتمع الأندلسي في عصر الخلافة الأموية وعصر دويلات الطوائف من خلال النقوش المحفورة في علب العاج"، مجلة المعهد المصري للدراسات الإسلامية في مدريد، 1976، 1978، مج19.</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w:t>
      </w:r>
      <w:proofErr w:type="spellStart"/>
      <w:r w:rsidRPr="00B53477">
        <w:rPr>
          <w:rFonts w:ascii="Traditional Arabic" w:hAnsi="Traditional Arabic" w:cs="Traditional Arabic" w:hint="cs"/>
          <w:sz w:val="32"/>
          <w:szCs w:val="32"/>
          <w:rtl/>
        </w:rPr>
        <w:t>الطرطوشي</w:t>
      </w:r>
      <w:proofErr w:type="spellEnd"/>
      <w:r w:rsidR="0089180D">
        <w:rPr>
          <w:rFonts w:ascii="Traditional Arabic" w:hAnsi="Traditional Arabic" w:cs="Traditional Arabic" w:hint="cs"/>
          <w:sz w:val="32"/>
          <w:szCs w:val="32"/>
          <w:rtl/>
        </w:rPr>
        <w:t xml:space="preserve"> أبو بكر </w:t>
      </w:r>
      <w:proofErr w:type="gramStart"/>
      <w:r w:rsidR="0089180D">
        <w:rPr>
          <w:rFonts w:ascii="Traditional Arabic" w:hAnsi="Traditional Arabic" w:cs="Traditional Arabic" w:hint="cs"/>
          <w:sz w:val="32"/>
          <w:szCs w:val="32"/>
          <w:rtl/>
        </w:rPr>
        <w:t>الأندلسي(</w:t>
      </w:r>
      <w:proofErr w:type="gramEnd"/>
      <w:r w:rsidR="0089180D">
        <w:rPr>
          <w:rFonts w:ascii="Traditional Arabic" w:hAnsi="Traditional Arabic" w:cs="Traditional Arabic" w:hint="cs"/>
          <w:sz w:val="32"/>
          <w:szCs w:val="32"/>
          <w:rtl/>
        </w:rPr>
        <w:t>ت520ه/ 1126م)</w:t>
      </w:r>
      <w:r w:rsidRPr="00B53477">
        <w:rPr>
          <w:rFonts w:ascii="Traditional Arabic" w:hAnsi="Traditional Arabic" w:cs="Traditional Arabic" w:hint="cs"/>
          <w:sz w:val="32"/>
          <w:szCs w:val="32"/>
          <w:rtl/>
        </w:rPr>
        <w:t>: رسالة تحريم الغناء والسماع، تح محمد حسن، دار الكتب العلمية، بيروت،  ط1، 2003،</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w:t>
      </w:r>
      <w:proofErr w:type="spellStart"/>
      <w:r w:rsidRPr="00B53477">
        <w:rPr>
          <w:rFonts w:ascii="Traditional Arabic" w:hAnsi="Traditional Arabic" w:cs="Traditional Arabic" w:hint="cs"/>
          <w:sz w:val="32"/>
          <w:szCs w:val="32"/>
          <w:rtl/>
        </w:rPr>
        <w:t>الطرطوشي</w:t>
      </w:r>
      <w:proofErr w:type="spellEnd"/>
      <w:r w:rsidRPr="00B53477">
        <w:rPr>
          <w:rFonts w:ascii="Traditional Arabic" w:hAnsi="Traditional Arabic" w:cs="Traditional Arabic" w:hint="cs"/>
          <w:sz w:val="32"/>
          <w:szCs w:val="32"/>
          <w:rtl/>
        </w:rPr>
        <w:t xml:space="preserve">: </w:t>
      </w:r>
      <w:r w:rsidRPr="00B53477">
        <w:rPr>
          <w:rFonts w:ascii="Traditional Arabic" w:eastAsia="Times New Roman" w:hAnsi="Traditional Arabic" w:cs="Traditional Arabic" w:hint="cs"/>
          <w:sz w:val="32"/>
          <w:szCs w:val="32"/>
          <w:rtl/>
          <w:lang w:val="en-US"/>
        </w:rPr>
        <w:t>سراج الملوك، تح: محمد فتحي ابو بكر، القاهرة، الدار المصرية اللبنانية، ط1، 1994.</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_العذري أحمد بن </w:t>
      </w:r>
      <w:proofErr w:type="gramStart"/>
      <w:r w:rsidRPr="00B53477">
        <w:rPr>
          <w:rFonts w:ascii="Traditional Arabic" w:hAnsi="Traditional Arabic" w:cs="Traditional Arabic" w:hint="cs"/>
          <w:sz w:val="32"/>
          <w:szCs w:val="32"/>
          <w:rtl/>
        </w:rPr>
        <w:t>عمر</w:t>
      </w:r>
      <w:r w:rsidR="0089180D">
        <w:rPr>
          <w:rFonts w:ascii="Traditional Arabic" w:hAnsi="Traditional Arabic" w:cs="Traditional Arabic" w:hint="cs"/>
          <w:sz w:val="32"/>
          <w:szCs w:val="32"/>
          <w:rtl/>
        </w:rPr>
        <w:t>(</w:t>
      </w:r>
      <w:proofErr w:type="gramEnd"/>
      <w:r w:rsidR="0089180D">
        <w:rPr>
          <w:rFonts w:ascii="Traditional Arabic" w:hAnsi="Traditional Arabic" w:cs="Traditional Arabic" w:hint="cs"/>
          <w:sz w:val="32"/>
          <w:szCs w:val="32"/>
          <w:rtl/>
        </w:rPr>
        <w:t>ت478ه/ 1085م)</w:t>
      </w:r>
      <w:r w:rsidRPr="00B53477">
        <w:rPr>
          <w:rFonts w:ascii="Traditional Arabic" w:hAnsi="Traditional Arabic" w:cs="Traditional Arabic" w:hint="cs"/>
          <w:sz w:val="32"/>
          <w:szCs w:val="32"/>
          <w:rtl/>
        </w:rPr>
        <w:t xml:space="preserve">: ترصيع الأخبار، تح </w:t>
      </w:r>
      <w:proofErr w:type="spellStart"/>
      <w:r w:rsidRPr="00B53477">
        <w:rPr>
          <w:rFonts w:ascii="Traditional Arabic" w:hAnsi="Traditional Arabic" w:cs="Traditional Arabic" w:hint="cs"/>
          <w:sz w:val="32"/>
          <w:szCs w:val="32"/>
          <w:rtl/>
        </w:rPr>
        <w:t>الأهواني</w:t>
      </w:r>
      <w:proofErr w:type="spellEnd"/>
      <w:r w:rsidRPr="00B53477">
        <w:rPr>
          <w:rFonts w:ascii="Traditional Arabic" w:hAnsi="Traditional Arabic" w:cs="Traditional Arabic" w:hint="cs"/>
          <w:sz w:val="32"/>
          <w:szCs w:val="32"/>
          <w:rtl/>
        </w:rPr>
        <w:t xml:space="preserve"> عبد العزيز، منشورات معهد الدراسات الإسلامية، مدريد.</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w:t>
      </w:r>
      <w:r w:rsidRPr="00B53477">
        <w:rPr>
          <w:rFonts w:ascii="Traditional Arabic" w:hAnsi="Traditional Arabic" w:cs="Traditional Arabic" w:hint="cs"/>
          <w:sz w:val="32"/>
          <w:szCs w:val="32"/>
          <w:rtl/>
          <w:lang w:bidi="ar-DZ"/>
        </w:rPr>
        <w:t xml:space="preserve">القرافي أبو العباس أحمد ن ادريس </w:t>
      </w:r>
      <w:proofErr w:type="gramStart"/>
      <w:r w:rsidRPr="00B53477">
        <w:rPr>
          <w:rFonts w:ascii="Traditional Arabic" w:hAnsi="Traditional Arabic" w:cs="Traditional Arabic" w:hint="cs"/>
          <w:sz w:val="32"/>
          <w:szCs w:val="32"/>
          <w:rtl/>
          <w:lang w:bidi="ar-DZ"/>
        </w:rPr>
        <w:t>الصنهاجي</w:t>
      </w:r>
      <w:r w:rsidR="0089180D">
        <w:rPr>
          <w:rFonts w:ascii="Traditional Arabic" w:hAnsi="Traditional Arabic" w:cs="Traditional Arabic" w:hint="cs"/>
          <w:sz w:val="32"/>
          <w:szCs w:val="32"/>
          <w:rtl/>
          <w:lang w:bidi="ar-DZ"/>
        </w:rPr>
        <w:t>(</w:t>
      </w:r>
      <w:proofErr w:type="gramEnd"/>
      <w:r w:rsidR="0089180D">
        <w:rPr>
          <w:rFonts w:ascii="Traditional Arabic" w:hAnsi="Traditional Arabic" w:cs="Traditional Arabic" w:hint="cs"/>
          <w:sz w:val="32"/>
          <w:szCs w:val="32"/>
          <w:rtl/>
          <w:lang w:bidi="ar-DZ"/>
        </w:rPr>
        <w:t>ت684ه/ 1285م)</w:t>
      </w:r>
      <w:r w:rsidRPr="00B53477">
        <w:rPr>
          <w:rFonts w:ascii="Traditional Arabic" w:hAnsi="Traditional Arabic" w:cs="Traditional Arabic" w:hint="cs"/>
          <w:sz w:val="32"/>
          <w:szCs w:val="32"/>
          <w:rtl/>
          <w:lang w:bidi="ar-DZ"/>
        </w:rPr>
        <w:t xml:space="preserve">: الفروق أو أنوار البروق في أنواء الفروق، تح خليل المنصور، دار الكتب العلمية، بيروت، </w:t>
      </w:r>
      <w:r w:rsidRPr="00B53477">
        <w:rPr>
          <w:rFonts w:ascii="Traditional Arabic" w:hAnsi="Traditional Arabic" w:cs="Traditional Arabic" w:hint="cs"/>
          <w:sz w:val="32"/>
          <w:szCs w:val="32"/>
          <w:rtl/>
        </w:rPr>
        <w:t>1988، ج3.</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_المقري</w:t>
      </w:r>
      <w:r w:rsidR="0089180D">
        <w:rPr>
          <w:rFonts w:ascii="Traditional Arabic" w:hAnsi="Traditional Arabic" w:cs="Traditional Arabic" w:hint="cs"/>
          <w:sz w:val="32"/>
          <w:szCs w:val="32"/>
          <w:rtl/>
        </w:rPr>
        <w:t xml:space="preserve"> أبو العباس شهاب الدين </w:t>
      </w:r>
      <w:proofErr w:type="gramStart"/>
      <w:r w:rsidR="0089180D">
        <w:rPr>
          <w:rFonts w:ascii="Traditional Arabic" w:hAnsi="Traditional Arabic" w:cs="Traditional Arabic" w:hint="cs"/>
          <w:sz w:val="32"/>
          <w:szCs w:val="32"/>
          <w:rtl/>
        </w:rPr>
        <w:t>التلمساني(</w:t>
      </w:r>
      <w:proofErr w:type="gramEnd"/>
      <w:r w:rsidR="0089180D">
        <w:rPr>
          <w:rFonts w:ascii="Traditional Arabic" w:hAnsi="Traditional Arabic" w:cs="Traditional Arabic" w:hint="cs"/>
          <w:sz w:val="32"/>
          <w:szCs w:val="32"/>
          <w:rtl/>
        </w:rPr>
        <w:t>ت1041ه/ 1631م)</w:t>
      </w:r>
      <w:r w:rsidRPr="00B53477">
        <w:rPr>
          <w:rFonts w:ascii="Traditional Arabic" w:hAnsi="Traditional Arabic" w:cs="Traditional Arabic" w:hint="cs"/>
          <w:sz w:val="32"/>
          <w:szCs w:val="32"/>
          <w:rtl/>
        </w:rPr>
        <w:t>: نفح الطيب من غصن الأندلس الرطيب، تح إحسان عباس، دار صادر، بيروت.</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w:t>
      </w:r>
      <w:proofErr w:type="spellStart"/>
      <w:r w:rsidRPr="00B53477">
        <w:rPr>
          <w:rFonts w:ascii="Traditional Arabic" w:hAnsi="Traditional Arabic" w:cs="Traditional Arabic" w:hint="cs"/>
          <w:sz w:val="32"/>
          <w:szCs w:val="32"/>
          <w:rtl/>
        </w:rPr>
        <w:t>امحمد</w:t>
      </w:r>
      <w:proofErr w:type="spellEnd"/>
      <w:r w:rsidRPr="00B53477">
        <w:rPr>
          <w:rFonts w:ascii="Traditional Arabic" w:hAnsi="Traditional Arabic" w:cs="Traditional Arabic" w:hint="cs"/>
          <w:sz w:val="32"/>
          <w:szCs w:val="32"/>
          <w:rtl/>
        </w:rPr>
        <w:t xml:space="preserve"> جبرون: الفكر السياسي في المغرب والأندلس في القرن الخامس الهجري، دار أبي الرقراق للطباعة والنشر، الرباط، ط1، 2008.</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_انخل </w:t>
      </w:r>
      <w:proofErr w:type="spellStart"/>
      <w:r w:rsidRPr="00B53477">
        <w:rPr>
          <w:rFonts w:ascii="Traditional Arabic" w:hAnsi="Traditional Arabic" w:cs="Traditional Arabic" w:hint="cs"/>
          <w:sz w:val="32"/>
          <w:szCs w:val="32"/>
          <w:rtl/>
        </w:rPr>
        <w:t>بالنثيا</w:t>
      </w:r>
      <w:proofErr w:type="spellEnd"/>
      <w:r w:rsidRPr="00B53477">
        <w:rPr>
          <w:rFonts w:ascii="Traditional Arabic" w:hAnsi="Traditional Arabic" w:cs="Traditional Arabic" w:hint="cs"/>
          <w:sz w:val="32"/>
          <w:szCs w:val="32"/>
          <w:rtl/>
        </w:rPr>
        <w:t xml:space="preserve"> </w:t>
      </w:r>
      <w:proofErr w:type="spellStart"/>
      <w:r w:rsidRPr="00B53477">
        <w:rPr>
          <w:rFonts w:ascii="Traditional Arabic" w:hAnsi="Traditional Arabic" w:cs="Traditional Arabic" w:hint="cs"/>
          <w:sz w:val="32"/>
          <w:szCs w:val="32"/>
          <w:rtl/>
        </w:rPr>
        <w:t>جانثلت</w:t>
      </w:r>
      <w:proofErr w:type="spellEnd"/>
      <w:r w:rsidRPr="00B53477">
        <w:rPr>
          <w:rFonts w:ascii="Traditional Arabic" w:hAnsi="Traditional Arabic" w:cs="Traditional Arabic" w:hint="cs"/>
          <w:sz w:val="32"/>
          <w:szCs w:val="32"/>
          <w:rtl/>
        </w:rPr>
        <w:t>: تاريخ الفكر الأندلسي، تر حسين مؤنس، مكتبة الثقافة الدينية.</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_أنور محمود زناتي: " المجتمع الأندلسي في القرن الرابع الهجري شهادة مؤرخ معاصر"، مجلة الرافد، وزارة الثقافة والإعلام، الشارقة، س2010.</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w:t>
      </w:r>
      <w:proofErr w:type="spellStart"/>
      <w:r w:rsidRPr="00B53477">
        <w:rPr>
          <w:rFonts w:ascii="Traditional Arabic" w:hAnsi="Traditional Arabic" w:cs="Traditional Arabic" w:hint="cs"/>
          <w:sz w:val="32"/>
          <w:szCs w:val="32"/>
          <w:rtl/>
        </w:rPr>
        <w:t>داماسو</w:t>
      </w:r>
      <w:proofErr w:type="spellEnd"/>
      <w:r w:rsidRPr="00B53477">
        <w:rPr>
          <w:rFonts w:ascii="Traditional Arabic" w:hAnsi="Traditional Arabic" w:cs="Traditional Arabic" w:hint="cs"/>
          <w:sz w:val="32"/>
          <w:szCs w:val="32"/>
          <w:rtl/>
        </w:rPr>
        <w:t xml:space="preserve"> </w:t>
      </w:r>
      <w:proofErr w:type="spellStart"/>
      <w:r w:rsidRPr="00B53477">
        <w:rPr>
          <w:rFonts w:ascii="Traditional Arabic" w:hAnsi="Traditional Arabic" w:cs="Traditional Arabic" w:hint="cs"/>
          <w:sz w:val="32"/>
          <w:szCs w:val="32"/>
          <w:rtl/>
        </w:rPr>
        <w:t>ألونسو</w:t>
      </w:r>
      <w:proofErr w:type="spellEnd"/>
      <w:r w:rsidRPr="00B53477">
        <w:rPr>
          <w:rFonts w:ascii="Traditional Arabic" w:hAnsi="Traditional Arabic" w:cs="Traditional Arabic" w:hint="cs"/>
          <w:sz w:val="32"/>
          <w:szCs w:val="32"/>
          <w:rtl/>
        </w:rPr>
        <w:t>: الشعر الأندلسي ضمن ثلاث دراسات عن الشعر الأندلسي، تر محمود علي مكي، المجلس الأعلى للثقافة، 1999.</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_سامية جباري: الأدب والأخلاق في الأندلس في عصر الطوائف والمرابطين، دار قرطبة، الجزائر، ط1، 2001.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_سامية مصطفى محمد مسعد: الحياة الاقتصادية والاجتماعية في إقليم غرناطة، في عصري المرابطين والموحدين، مكتبة الثقافة الدينية، ط1، 2003.</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_طاهر حامد: "التجربة الأخلاقية عند ابن حزم الأندلسي"، مجلة دراسات عربية وإسلامية، مكتبة الزهراء، القاهرة، ط1، يوليو ض1983.</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_عبد الإله </w:t>
      </w:r>
      <w:proofErr w:type="spellStart"/>
      <w:r w:rsidRPr="00B53477">
        <w:rPr>
          <w:rFonts w:ascii="Traditional Arabic" w:hAnsi="Traditional Arabic" w:cs="Traditional Arabic" w:hint="cs"/>
          <w:sz w:val="32"/>
          <w:szCs w:val="32"/>
          <w:rtl/>
        </w:rPr>
        <w:t>بنمليح</w:t>
      </w:r>
      <w:proofErr w:type="spellEnd"/>
      <w:r w:rsidRPr="00B53477">
        <w:rPr>
          <w:rFonts w:ascii="Traditional Arabic" w:hAnsi="Traditional Arabic" w:cs="Traditional Arabic" w:hint="cs"/>
          <w:sz w:val="32"/>
          <w:szCs w:val="32"/>
          <w:rtl/>
        </w:rPr>
        <w:t>: ظاهرة الرق في الغرب الإسلامي، منشورات الزمن، مطبعة النجاح، الدار البيضاء، 2002.</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lastRenderedPageBreak/>
        <w:t>_عبد الباقي السيد عبد الهادي: ابن حزم الظاهري وأثره في المجتمع الأندلسي، دار الآفاق العربية، القاهرة، ط1، 2014.</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_عبد الباقي السيد عبد الهادي: ابن حزم الظاهري وأثره في المجتمع الأندلسي، دار الآفاق العربية، القاهرة، ط1، 2014.</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_عبد البديع عبد العزيز عمر الخولي: الفكر التربوي في الأندلس، دار الفكر العربي، ط2، 1985.</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_عبد السلام الهراس: "مأساة الأندلس"، مجلة المناهل، إصدار وزارة الشؤون الثقافية، المملكة المغربية، ع 29، س11، جمادى </w:t>
      </w:r>
      <w:proofErr w:type="gramStart"/>
      <w:r w:rsidRPr="00B53477">
        <w:rPr>
          <w:rFonts w:ascii="Traditional Arabic" w:hAnsi="Traditional Arabic" w:cs="Traditional Arabic" w:hint="cs"/>
          <w:sz w:val="32"/>
          <w:szCs w:val="32"/>
          <w:rtl/>
        </w:rPr>
        <w:t>الثانية1404</w:t>
      </w:r>
      <w:proofErr w:type="gramEnd"/>
      <w:r w:rsidR="00B53477">
        <w:rPr>
          <w:rFonts w:ascii="Traditional Arabic" w:hAnsi="Traditional Arabic" w:cs="Traditional Arabic" w:hint="cs"/>
          <w:sz w:val="32"/>
          <w:szCs w:val="32"/>
          <w:rtl/>
        </w:rPr>
        <w:t xml:space="preserve"> </w:t>
      </w:r>
      <w:r w:rsidRPr="00B53477">
        <w:rPr>
          <w:rFonts w:ascii="Traditional Arabic" w:hAnsi="Traditional Arabic" w:cs="Traditional Arabic" w:hint="cs"/>
          <w:sz w:val="32"/>
          <w:szCs w:val="32"/>
          <w:rtl/>
        </w:rPr>
        <w:t>/ مارس1984.</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_عبد العزيز </w:t>
      </w:r>
      <w:proofErr w:type="spellStart"/>
      <w:r w:rsidRPr="00B53477">
        <w:rPr>
          <w:rFonts w:ascii="Traditional Arabic" w:hAnsi="Traditional Arabic" w:cs="Traditional Arabic" w:hint="cs"/>
          <w:sz w:val="32"/>
          <w:szCs w:val="32"/>
          <w:rtl/>
        </w:rPr>
        <w:t>الأهواني</w:t>
      </w:r>
      <w:proofErr w:type="spellEnd"/>
      <w:r w:rsidRPr="00B53477">
        <w:rPr>
          <w:rFonts w:ascii="Traditional Arabic" w:hAnsi="Traditional Arabic" w:cs="Traditional Arabic" w:hint="cs"/>
          <w:sz w:val="32"/>
          <w:szCs w:val="32"/>
          <w:rtl/>
        </w:rPr>
        <w:t>: ألفاظ مغربية من كتاب ابن هشام اللخمي في لحن العامة، مجلة معهد المخطوطات العربية، جامعة</w:t>
      </w:r>
      <w:r w:rsidR="00B53477">
        <w:rPr>
          <w:rFonts w:ascii="Traditional Arabic" w:hAnsi="Traditional Arabic" w:cs="Traditional Arabic" w:hint="cs"/>
          <w:sz w:val="32"/>
          <w:szCs w:val="32"/>
          <w:rtl/>
        </w:rPr>
        <w:t xml:space="preserve"> الدول العربية، </w:t>
      </w:r>
      <w:r w:rsidRPr="00B53477">
        <w:rPr>
          <w:rFonts w:ascii="Traditional Arabic" w:hAnsi="Traditional Arabic" w:cs="Traditional Arabic" w:hint="cs"/>
          <w:sz w:val="32"/>
          <w:szCs w:val="32"/>
          <w:rtl/>
        </w:rPr>
        <w:t>ماي 1957، مج3، ج1.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_عبد العزيز فيلالي: اندماج اليهود في الشعر والموسيقى الأندلسية، منشورات مؤسسة الإمام الشيخ عبد </w:t>
      </w:r>
      <w:r w:rsidR="00B73F93">
        <w:rPr>
          <w:rFonts w:ascii="Traditional Arabic" w:hAnsi="Traditional Arabic" w:cs="Traditional Arabic" w:hint="cs"/>
          <w:sz w:val="32"/>
          <w:szCs w:val="32"/>
          <w:rtl/>
        </w:rPr>
        <w:t xml:space="preserve">  </w:t>
      </w:r>
      <w:r w:rsidRPr="00B53477">
        <w:rPr>
          <w:rFonts w:ascii="Traditional Arabic" w:hAnsi="Traditional Arabic" w:cs="Traditional Arabic" w:hint="cs"/>
          <w:sz w:val="32"/>
          <w:szCs w:val="32"/>
          <w:rtl/>
        </w:rPr>
        <w:t>الحميد بن باديس، دار الهدى، عين مليلة، الجزائر، ط1، 2016.</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_عبد اللطيف شرارة: ابن حزم رائد الفكر العلمي، منشورات المكتب التجاري للطباعة والنشر، بيروت.</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_عبد الله بن مسفر </w:t>
      </w:r>
      <w:proofErr w:type="spellStart"/>
      <w:r w:rsidRPr="00B53477">
        <w:rPr>
          <w:rFonts w:ascii="Traditional Arabic" w:hAnsi="Traditional Arabic" w:cs="Traditional Arabic" w:hint="cs"/>
          <w:sz w:val="32"/>
          <w:szCs w:val="32"/>
          <w:rtl/>
        </w:rPr>
        <w:t>الوقداني</w:t>
      </w:r>
      <w:proofErr w:type="spellEnd"/>
      <w:r w:rsidRPr="00B53477">
        <w:rPr>
          <w:rFonts w:ascii="Traditional Arabic" w:hAnsi="Traditional Arabic" w:cs="Traditional Arabic" w:hint="cs"/>
          <w:sz w:val="32"/>
          <w:szCs w:val="32"/>
          <w:rtl/>
        </w:rPr>
        <w:t>: " نظرية الفساد الأخلاقي عند ابن خلدون"، دورية الإدارة العامة، معهد الإدارة، الرياض، مج50، ع4، شوال 1430، سبتمبر2010.</w:t>
      </w:r>
    </w:p>
    <w:p w:rsidR="001C33AB"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_عبد الواحد </w:t>
      </w:r>
      <w:proofErr w:type="gramStart"/>
      <w:r w:rsidRPr="00B53477">
        <w:rPr>
          <w:rFonts w:ascii="Traditional Arabic" w:hAnsi="Traditional Arabic" w:cs="Traditional Arabic" w:hint="cs"/>
          <w:sz w:val="32"/>
          <w:szCs w:val="32"/>
          <w:rtl/>
        </w:rPr>
        <w:t>المراكشي</w:t>
      </w:r>
      <w:r w:rsidR="0089180D">
        <w:rPr>
          <w:rFonts w:ascii="Traditional Arabic" w:hAnsi="Traditional Arabic" w:cs="Traditional Arabic" w:hint="cs"/>
          <w:sz w:val="32"/>
          <w:szCs w:val="32"/>
          <w:rtl/>
        </w:rPr>
        <w:t>(</w:t>
      </w:r>
      <w:proofErr w:type="gramEnd"/>
      <w:r w:rsidR="0089180D">
        <w:rPr>
          <w:rFonts w:ascii="Traditional Arabic" w:hAnsi="Traditional Arabic" w:cs="Traditional Arabic" w:hint="cs"/>
          <w:sz w:val="32"/>
          <w:szCs w:val="32"/>
          <w:rtl/>
        </w:rPr>
        <w:t>ت647ه/ 1250م)</w:t>
      </w:r>
      <w:r w:rsidRPr="00B53477">
        <w:rPr>
          <w:rFonts w:ascii="Traditional Arabic" w:hAnsi="Traditional Arabic" w:cs="Traditional Arabic" w:hint="cs"/>
          <w:sz w:val="32"/>
          <w:szCs w:val="32"/>
          <w:rtl/>
        </w:rPr>
        <w:t>: المعجب في تلخيص أخبار المغرب، تح أحمد سعيد العريان، القاهرة، 1963، ص236؛ المقري: نفح الطيب، ج4.</w:t>
      </w:r>
    </w:p>
    <w:p w:rsidR="00F11E50" w:rsidRPr="00B53477" w:rsidRDefault="00F11E50" w:rsidP="00B73F93">
      <w:pPr>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_ابن عذاري </w:t>
      </w:r>
      <w:proofErr w:type="spellStart"/>
      <w:proofErr w:type="gramStart"/>
      <w:r>
        <w:rPr>
          <w:rFonts w:ascii="Traditional Arabic" w:hAnsi="Traditional Arabic" w:cs="Traditional Arabic" w:hint="cs"/>
          <w:sz w:val="32"/>
          <w:szCs w:val="32"/>
          <w:rtl/>
        </w:rPr>
        <w:t>المركشي</w:t>
      </w:r>
      <w:proofErr w:type="spellEnd"/>
      <w:r>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كان حيا 712ه/ 1313م):</w:t>
      </w:r>
      <w:r w:rsidRPr="00F11E50">
        <w:rPr>
          <w:rFonts w:ascii="Traditional Arabic" w:hAnsi="Traditional Arabic" w:cs="Traditional Arabic" w:hint="cs"/>
          <w:sz w:val="26"/>
          <w:szCs w:val="26"/>
          <w:rtl/>
        </w:rPr>
        <w:t xml:space="preserve"> </w:t>
      </w:r>
      <w:r w:rsidRPr="00F11E50">
        <w:rPr>
          <w:rFonts w:ascii="Traditional Arabic" w:hAnsi="Traditional Arabic" w:cs="Traditional Arabic" w:hint="cs"/>
          <w:sz w:val="32"/>
          <w:szCs w:val="32"/>
          <w:rtl/>
        </w:rPr>
        <w:t xml:space="preserve">البيان المغرب في أخبار الأندلس والمغرب، تح ج س كولان </w:t>
      </w:r>
      <w:proofErr w:type="spellStart"/>
      <w:r w:rsidRPr="00F11E50">
        <w:rPr>
          <w:rFonts w:ascii="Traditional Arabic" w:hAnsi="Traditional Arabic" w:cs="Traditional Arabic" w:hint="cs"/>
          <w:sz w:val="32"/>
          <w:szCs w:val="32"/>
          <w:rtl/>
        </w:rPr>
        <w:t>وإ</w:t>
      </w:r>
      <w:proofErr w:type="spellEnd"/>
      <w:r w:rsidRPr="00F11E50">
        <w:rPr>
          <w:rFonts w:ascii="Traditional Arabic" w:hAnsi="Traditional Arabic" w:cs="Traditional Arabic" w:hint="cs"/>
          <w:sz w:val="32"/>
          <w:szCs w:val="32"/>
          <w:rtl/>
        </w:rPr>
        <w:t xml:space="preserve"> ليفي </w:t>
      </w:r>
      <w:proofErr w:type="spellStart"/>
      <w:r w:rsidRPr="00F11E50">
        <w:rPr>
          <w:rFonts w:ascii="Traditional Arabic" w:hAnsi="Traditional Arabic" w:cs="Traditional Arabic" w:hint="cs"/>
          <w:sz w:val="32"/>
          <w:szCs w:val="32"/>
          <w:rtl/>
        </w:rPr>
        <w:t>بروفنسال</w:t>
      </w:r>
      <w:proofErr w:type="spellEnd"/>
      <w:r w:rsidRPr="00F11E50">
        <w:rPr>
          <w:rFonts w:ascii="Traditional Arabic" w:hAnsi="Traditional Arabic" w:cs="Traditional Arabic" w:hint="cs"/>
          <w:sz w:val="32"/>
          <w:szCs w:val="32"/>
          <w:rtl/>
        </w:rPr>
        <w:t>، دار الثقافة، بيروت، 1983، ج3</w:t>
      </w:r>
      <w:r>
        <w:rPr>
          <w:rFonts w:ascii="Traditional Arabic" w:hAnsi="Traditional Arabic" w:cs="Traditional Arabic" w:hint="cs"/>
          <w:sz w:val="32"/>
          <w:szCs w:val="32"/>
          <w:rtl/>
        </w:rPr>
        <w:t>.</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_عصمت </w:t>
      </w:r>
      <w:proofErr w:type="spellStart"/>
      <w:r w:rsidRPr="00B53477">
        <w:rPr>
          <w:rFonts w:ascii="Traditional Arabic" w:hAnsi="Traditional Arabic" w:cs="Traditional Arabic" w:hint="cs"/>
          <w:sz w:val="32"/>
          <w:szCs w:val="32"/>
          <w:rtl/>
        </w:rPr>
        <w:t>دندش</w:t>
      </w:r>
      <w:proofErr w:type="spellEnd"/>
      <w:r w:rsidRPr="00B53477">
        <w:rPr>
          <w:rFonts w:ascii="Traditional Arabic" w:hAnsi="Traditional Arabic" w:cs="Traditional Arabic" w:hint="cs"/>
          <w:sz w:val="32"/>
          <w:szCs w:val="32"/>
          <w:rtl/>
        </w:rPr>
        <w:t xml:space="preserve">: الأندلس في نهاية المرابطين ومستهل الموحدين، دار الغرب الإسلامي، </w:t>
      </w:r>
      <w:proofErr w:type="gramStart"/>
      <w:r w:rsidRPr="00B53477">
        <w:rPr>
          <w:rFonts w:ascii="Traditional Arabic" w:hAnsi="Traditional Arabic" w:cs="Traditional Arabic" w:hint="cs"/>
          <w:sz w:val="32"/>
          <w:szCs w:val="32"/>
          <w:rtl/>
        </w:rPr>
        <w:t>بيروت ،</w:t>
      </w:r>
      <w:proofErr w:type="gramEnd"/>
      <w:r w:rsidRPr="00B53477">
        <w:rPr>
          <w:rFonts w:ascii="Traditional Arabic" w:hAnsi="Traditional Arabic" w:cs="Traditional Arabic" w:hint="cs"/>
          <w:sz w:val="32"/>
          <w:szCs w:val="32"/>
          <w:rtl/>
        </w:rPr>
        <w:t xml:space="preserve"> 1988.</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lang w:bidi="ar-DZ"/>
        </w:rPr>
        <w:t>_</w:t>
      </w:r>
      <w:r w:rsidRPr="00B53477">
        <w:rPr>
          <w:rFonts w:ascii="Traditional Arabic" w:hAnsi="Traditional Arabic" w:cs="Traditional Arabic" w:hint="cs"/>
          <w:sz w:val="32"/>
          <w:szCs w:val="32"/>
          <w:rtl/>
        </w:rPr>
        <w:t xml:space="preserve">كمال عبد المجيد: الفكر الأندلسي بين الطموح والانتكاسة، دار </w:t>
      </w:r>
      <w:proofErr w:type="spellStart"/>
      <w:r w:rsidRPr="00B53477">
        <w:rPr>
          <w:rFonts w:ascii="Traditional Arabic" w:hAnsi="Traditional Arabic" w:cs="Traditional Arabic" w:hint="cs"/>
          <w:sz w:val="32"/>
          <w:szCs w:val="32"/>
          <w:rtl/>
        </w:rPr>
        <w:t>ركراف</w:t>
      </w:r>
      <w:proofErr w:type="spellEnd"/>
      <w:r w:rsidRPr="00B53477">
        <w:rPr>
          <w:rFonts w:ascii="Traditional Arabic" w:hAnsi="Traditional Arabic" w:cs="Traditional Arabic" w:hint="cs"/>
          <w:sz w:val="32"/>
          <w:szCs w:val="32"/>
          <w:rtl/>
        </w:rPr>
        <w:t>، الدار البيضاء، المملكة المغربية.</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_محمد أحمد أبو الفضل: شرق الأندلس في العصر الإسلامي، دار المعرفة الجامعية، مصر، 1996.</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_ميغيل كروز </w:t>
      </w:r>
      <w:proofErr w:type="spellStart"/>
      <w:r w:rsidRPr="00B53477">
        <w:rPr>
          <w:rFonts w:ascii="Traditional Arabic" w:hAnsi="Traditional Arabic" w:cs="Traditional Arabic" w:hint="cs"/>
          <w:sz w:val="32"/>
          <w:szCs w:val="32"/>
          <w:rtl/>
        </w:rPr>
        <w:t>هيرنانديس</w:t>
      </w:r>
      <w:proofErr w:type="spellEnd"/>
      <w:r w:rsidRPr="00B53477">
        <w:rPr>
          <w:rFonts w:ascii="Traditional Arabic" w:hAnsi="Traditional Arabic" w:cs="Traditional Arabic" w:hint="cs"/>
          <w:sz w:val="32"/>
          <w:szCs w:val="32"/>
          <w:rtl/>
        </w:rPr>
        <w:t xml:space="preserve">: "الفكر الإسلامي في شبه الجزيرة </w:t>
      </w:r>
      <w:proofErr w:type="spellStart"/>
      <w:r w:rsidRPr="00B53477">
        <w:rPr>
          <w:rFonts w:ascii="Traditional Arabic" w:hAnsi="Traditional Arabic" w:cs="Traditional Arabic" w:hint="cs"/>
          <w:sz w:val="32"/>
          <w:szCs w:val="32"/>
          <w:rtl/>
        </w:rPr>
        <w:t>الإبيرية</w:t>
      </w:r>
      <w:proofErr w:type="spellEnd"/>
      <w:r w:rsidRPr="00B53477">
        <w:rPr>
          <w:rFonts w:ascii="Traditional Arabic" w:hAnsi="Traditional Arabic" w:cs="Traditional Arabic" w:hint="cs"/>
          <w:sz w:val="32"/>
          <w:szCs w:val="32"/>
          <w:rtl/>
        </w:rPr>
        <w:t>"، ضمن الحضارة الإسلامية في الأندلس، تحرير سلمى خضراء الجيوسي، مركز دراسات الوحدة العربية، بيروت، ط1، 1998، ج2.</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_ميغيل كروز </w:t>
      </w:r>
      <w:proofErr w:type="spellStart"/>
      <w:r w:rsidRPr="00B53477">
        <w:rPr>
          <w:rFonts w:ascii="Traditional Arabic" w:hAnsi="Traditional Arabic" w:cs="Traditional Arabic" w:hint="cs"/>
          <w:sz w:val="32"/>
          <w:szCs w:val="32"/>
          <w:rtl/>
        </w:rPr>
        <w:t>هيرنانديس</w:t>
      </w:r>
      <w:proofErr w:type="spellEnd"/>
      <w:r w:rsidRPr="00B53477">
        <w:rPr>
          <w:rFonts w:ascii="Traditional Arabic" w:hAnsi="Traditional Arabic" w:cs="Traditional Arabic" w:hint="cs"/>
          <w:sz w:val="32"/>
          <w:szCs w:val="32"/>
          <w:rtl/>
        </w:rPr>
        <w:t xml:space="preserve">: "الفكر الإسلامي في شبه الجزيرة </w:t>
      </w:r>
      <w:proofErr w:type="spellStart"/>
      <w:r w:rsidRPr="00B53477">
        <w:rPr>
          <w:rFonts w:ascii="Traditional Arabic" w:hAnsi="Traditional Arabic" w:cs="Traditional Arabic" w:hint="cs"/>
          <w:sz w:val="32"/>
          <w:szCs w:val="32"/>
          <w:rtl/>
        </w:rPr>
        <w:t>الإيبيرية</w:t>
      </w:r>
      <w:proofErr w:type="spellEnd"/>
      <w:r w:rsidRPr="00B53477">
        <w:rPr>
          <w:rFonts w:ascii="Traditional Arabic" w:hAnsi="Traditional Arabic" w:cs="Traditional Arabic" w:hint="cs"/>
          <w:sz w:val="32"/>
          <w:szCs w:val="32"/>
          <w:rtl/>
        </w:rPr>
        <w:t>"، ضمن الحضارة الإسلامية في الأندلس، تحرير سلمى خضراء الجيوسي، مركز دراسات الوحدة العربية، بيروت، ط1، 1998، ج2.</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_نعيمة المني: "</w:t>
      </w:r>
      <w:proofErr w:type="gramStart"/>
      <w:r w:rsidRPr="00B53477">
        <w:rPr>
          <w:rFonts w:ascii="Traditional Arabic" w:hAnsi="Traditional Arabic" w:cs="Traditional Arabic" w:hint="cs"/>
          <w:sz w:val="32"/>
          <w:szCs w:val="32"/>
          <w:rtl/>
        </w:rPr>
        <w:t>صور  من</w:t>
      </w:r>
      <w:proofErr w:type="gramEnd"/>
      <w:r w:rsidRPr="00B53477">
        <w:rPr>
          <w:rFonts w:ascii="Traditional Arabic" w:hAnsi="Traditional Arabic" w:cs="Traditional Arabic" w:hint="cs"/>
          <w:sz w:val="32"/>
          <w:szCs w:val="32"/>
          <w:rtl/>
        </w:rPr>
        <w:t xml:space="preserve"> النقد السياسي و الاجتماعي في الأدب الأندلسي"، كراسات أندلسية، تقديم عباس الجراري، مركز دراسات الأندلس وحوار الحضارات، مطبعة النجاح الجديدة، ط1.</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_وداد القاضي: "الفكر السياسي لأبي مروان ابن حيان"، مجلة المناهل، إصدار وزارة الشؤون الثقافية، المملكة المغربية، ع 29، س11، جمادى الثانية</w:t>
      </w:r>
      <w:proofErr w:type="gramStart"/>
      <w:r w:rsidRPr="00B53477">
        <w:rPr>
          <w:rFonts w:ascii="Traditional Arabic" w:hAnsi="Traditional Arabic" w:cs="Traditional Arabic" w:hint="cs"/>
          <w:sz w:val="32"/>
          <w:szCs w:val="32"/>
          <w:rtl/>
        </w:rPr>
        <w:t>1404  /</w:t>
      </w:r>
      <w:proofErr w:type="gramEnd"/>
      <w:r w:rsidRPr="00B53477">
        <w:rPr>
          <w:rFonts w:ascii="Traditional Arabic" w:hAnsi="Traditional Arabic" w:cs="Traditional Arabic" w:hint="cs"/>
          <w:sz w:val="32"/>
          <w:szCs w:val="32"/>
          <w:rtl/>
        </w:rPr>
        <w:t xml:space="preserve"> مارس1984.</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_</w:t>
      </w:r>
      <w:r w:rsidRPr="00B53477">
        <w:rPr>
          <w:rFonts w:ascii="Traditional Arabic" w:hAnsi="Traditional Arabic" w:cs="Traditional Arabic" w:hint="cs"/>
          <w:sz w:val="32"/>
          <w:szCs w:val="32"/>
          <w:rtl/>
          <w:lang w:bidi="ar-DZ"/>
        </w:rPr>
        <w:t xml:space="preserve">وهبة </w:t>
      </w:r>
      <w:proofErr w:type="spellStart"/>
      <w:r w:rsidRPr="00B53477">
        <w:rPr>
          <w:rFonts w:ascii="Traditional Arabic" w:hAnsi="Traditional Arabic" w:cs="Traditional Arabic" w:hint="cs"/>
          <w:sz w:val="32"/>
          <w:szCs w:val="32"/>
          <w:rtl/>
          <w:lang w:bidi="ar-DZ"/>
        </w:rPr>
        <w:t>الزحيلي</w:t>
      </w:r>
      <w:proofErr w:type="spellEnd"/>
      <w:r w:rsidRPr="00B53477">
        <w:rPr>
          <w:rFonts w:ascii="Traditional Arabic" w:hAnsi="Traditional Arabic" w:cs="Traditional Arabic" w:hint="cs"/>
          <w:sz w:val="32"/>
          <w:szCs w:val="32"/>
          <w:rtl/>
          <w:lang w:bidi="ar-DZ"/>
        </w:rPr>
        <w:t xml:space="preserve">: الفقه الإسلامي وأدلته، دار الفكر، دمشق، </w:t>
      </w:r>
      <w:r w:rsidRPr="00B53477">
        <w:rPr>
          <w:rFonts w:ascii="Traditional Arabic" w:hAnsi="Traditional Arabic" w:cs="Traditional Arabic" w:hint="cs"/>
          <w:sz w:val="32"/>
          <w:szCs w:val="32"/>
          <w:rtl/>
        </w:rPr>
        <w:t>ج3.</w:t>
      </w:r>
    </w:p>
    <w:p w:rsidR="001C33AB" w:rsidRPr="00B53477" w:rsidRDefault="001C33AB" w:rsidP="00B73F93">
      <w:pPr>
        <w:bidi/>
        <w:spacing w:after="0" w:line="240" w:lineRule="auto"/>
        <w:jc w:val="both"/>
        <w:rPr>
          <w:rFonts w:ascii="Traditional Arabic" w:eastAsia="Times New Roman" w:hAnsi="Traditional Arabic" w:cs="Traditional Arabic"/>
          <w:sz w:val="32"/>
          <w:szCs w:val="32"/>
          <w:rtl/>
          <w:lang w:val="en-US"/>
        </w:rPr>
      </w:pPr>
      <w:r w:rsidRPr="00B53477">
        <w:rPr>
          <w:rFonts w:ascii="Traditional Arabic" w:eastAsia="Times New Roman" w:hAnsi="Traditional Arabic" w:cs="Traditional Arabic" w:hint="cs"/>
          <w:sz w:val="32"/>
          <w:szCs w:val="32"/>
          <w:rtl/>
          <w:lang w:val="en-US"/>
        </w:rPr>
        <w:lastRenderedPageBreak/>
        <w:t>_</w:t>
      </w:r>
      <w:r w:rsidRPr="00B53477">
        <w:rPr>
          <w:rFonts w:ascii="Traditional Arabic" w:hAnsi="Traditional Arabic" w:cs="Traditional Arabic" w:hint="cs"/>
          <w:sz w:val="32"/>
          <w:szCs w:val="32"/>
          <w:rtl/>
        </w:rPr>
        <w:t xml:space="preserve">يوسف </w:t>
      </w:r>
      <w:proofErr w:type="spellStart"/>
      <w:r w:rsidRPr="00B53477">
        <w:rPr>
          <w:rFonts w:ascii="Traditional Arabic" w:hAnsi="Traditional Arabic" w:cs="Traditional Arabic" w:hint="cs"/>
          <w:sz w:val="32"/>
          <w:szCs w:val="32"/>
          <w:rtl/>
        </w:rPr>
        <w:t>بنلمهدي</w:t>
      </w:r>
      <w:proofErr w:type="spellEnd"/>
      <w:r w:rsidRPr="00B53477">
        <w:rPr>
          <w:rFonts w:ascii="Traditional Arabic" w:hAnsi="Traditional Arabic" w:cs="Traditional Arabic" w:hint="cs"/>
          <w:sz w:val="32"/>
          <w:szCs w:val="32"/>
          <w:rtl/>
        </w:rPr>
        <w:t>: أصول الفكر الأخلاقي بالمغرب والأندلس، مركز الإمام الجنيد للدراسات والأبحاث الصوفية المتخصصة، وجدة، ط1، 2014.</w:t>
      </w:r>
    </w:p>
    <w:p w:rsidR="001C33AB" w:rsidRPr="00B53477" w:rsidRDefault="001C33AB" w:rsidP="00B73F93">
      <w:pPr>
        <w:bidi/>
        <w:spacing w:after="0" w:line="240" w:lineRule="auto"/>
        <w:jc w:val="both"/>
        <w:rPr>
          <w:rFonts w:ascii="Traditional Arabic" w:hAnsi="Traditional Arabic" w:cs="Traditional Arabic"/>
          <w:sz w:val="32"/>
          <w:szCs w:val="32"/>
          <w:rtl/>
        </w:rPr>
      </w:pPr>
      <w:r w:rsidRPr="00B53477">
        <w:rPr>
          <w:rFonts w:ascii="Traditional Arabic" w:hAnsi="Traditional Arabic" w:cs="Traditional Arabic" w:hint="cs"/>
          <w:sz w:val="32"/>
          <w:szCs w:val="32"/>
          <w:rtl/>
        </w:rPr>
        <w:t xml:space="preserve">_يوسف </w:t>
      </w:r>
      <w:proofErr w:type="spellStart"/>
      <w:r w:rsidRPr="00B53477">
        <w:rPr>
          <w:rFonts w:ascii="Traditional Arabic" w:hAnsi="Traditional Arabic" w:cs="Traditional Arabic" w:hint="cs"/>
          <w:sz w:val="32"/>
          <w:szCs w:val="32"/>
          <w:rtl/>
        </w:rPr>
        <w:t>بنلمهدي</w:t>
      </w:r>
      <w:proofErr w:type="spellEnd"/>
      <w:r w:rsidRPr="00B53477">
        <w:rPr>
          <w:rFonts w:ascii="Traditional Arabic" w:hAnsi="Traditional Arabic" w:cs="Traditional Arabic" w:hint="cs"/>
          <w:sz w:val="32"/>
          <w:szCs w:val="32"/>
          <w:rtl/>
        </w:rPr>
        <w:t>: ملامح الفكر الأخلاقي بالغرب الإسلامي في القرن الخامس والسادس في القرن الخامس والسادس، بحث مقدم لنيل درجة الدكتوراه في الآداب والعلوم الإنسانية، إشراف مهدية أمنوح، كلية الآداب والعلوم الإنسانية، جامعة عبد المالك السعدي، تطوان، المملكة المغربية، السنة الجامعية 2010/ 2011.</w:t>
      </w:r>
    </w:p>
    <w:p w:rsidR="00156326" w:rsidRPr="00B53477" w:rsidRDefault="00156326" w:rsidP="007214CA">
      <w:pPr>
        <w:widowControl w:val="0"/>
        <w:bidi/>
        <w:spacing w:after="0" w:line="20" w:lineRule="atLeast"/>
        <w:ind w:firstLine="567"/>
        <w:jc w:val="both"/>
        <w:rPr>
          <w:rFonts w:ascii="Traditional Arabic" w:eastAsia="Times New Roman" w:hAnsi="Traditional Arabic" w:cs="Traditional Arabic"/>
          <w:b/>
          <w:bCs/>
          <w:sz w:val="32"/>
          <w:szCs w:val="32"/>
          <w:rtl/>
          <w:lang w:val="en-US"/>
        </w:rPr>
      </w:pPr>
    </w:p>
    <w:sectPr w:rsidR="00156326" w:rsidRPr="00B53477" w:rsidSect="007214CA">
      <w:footnotePr>
        <w:numRestart w:val="eachPage"/>
      </w:footnotePr>
      <w:pgSz w:w="11906" w:h="16838"/>
      <w:pgMar w:top="1134" w:right="1701" w:bottom="1134"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049" w:rsidRDefault="00071049" w:rsidP="00BC2A27">
      <w:pPr>
        <w:spacing w:after="0" w:line="240" w:lineRule="auto"/>
      </w:pPr>
      <w:r>
        <w:separator/>
      </w:r>
    </w:p>
  </w:endnote>
  <w:endnote w:type="continuationSeparator" w:id="0">
    <w:p w:rsidR="00071049" w:rsidRDefault="00071049" w:rsidP="00BC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049" w:rsidRDefault="00071049" w:rsidP="00BC2A27">
      <w:pPr>
        <w:spacing w:after="0" w:line="240" w:lineRule="auto"/>
      </w:pPr>
      <w:r>
        <w:separator/>
      </w:r>
    </w:p>
  </w:footnote>
  <w:footnote w:type="continuationSeparator" w:id="0">
    <w:p w:rsidR="00071049" w:rsidRDefault="00071049" w:rsidP="00BC2A27">
      <w:pPr>
        <w:spacing w:after="0" w:line="240" w:lineRule="auto"/>
      </w:pPr>
      <w:r>
        <w:continuationSeparator/>
      </w:r>
    </w:p>
  </w:footnote>
  <w:footnote w:id="1">
    <w:p w:rsidR="00E34B18" w:rsidRPr="00113166" w:rsidRDefault="00E34B18" w:rsidP="00152F89">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00535F4E">
        <w:rPr>
          <w:rFonts w:ascii="Traditional Arabic" w:hAnsi="Traditional Arabic" w:cs="Traditional Arabic"/>
          <w:sz w:val="28"/>
          <w:szCs w:val="28"/>
          <w:rtl/>
        </w:rPr>
        <w:t xml:space="preserve">) عبد الله بن مسفر </w:t>
      </w:r>
      <w:proofErr w:type="spellStart"/>
      <w:r w:rsidR="00535F4E">
        <w:rPr>
          <w:rFonts w:ascii="Traditional Arabic" w:hAnsi="Traditional Arabic" w:cs="Traditional Arabic"/>
          <w:sz w:val="28"/>
          <w:szCs w:val="28"/>
          <w:rtl/>
        </w:rPr>
        <w:t>الوقداني</w:t>
      </w:r>
      <w:proofErr w:type="spellEnd"/>
      <w:r w:rsidR="00535F4E">
        <w:rPr>
          <w:rFonts w:ascii="Traditional Arabic" w:hAnsi="Traditional Arabic" w:cs="Traditional Arabic"/>
          <w:sz w:val="28"/>
          <w:szCs w:val="28"/>
          <w:rtl/>
        </w:rPr>
        <w:t>: "</w:t>
      </w:r>
      <w:r w:rsidRPr="00113166">
        <w:rPr>
          <w:rFonts w:ascii="Traditional Arabic" w:hAnsi="Traditional Arabic" w:cs="Traditional Arabic"/>
          <w:sz w:val="28"/>
          <w:szCs w:val="28"/>
          <w:rtl/>
        </w:rPr>
        <w:t>نظرية الفساد الأخلاقي عند ابن خلدون"، دورية الإدارة العامة، معهد الإدارة، الرياض، مج50، ع4، شوال 1430، سبتمبر2010، ص 547.</w:t>
      </w:r>
    </w:p>
  </w:footnote>
  <w:footnote w:id="2">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 السلام الهراس: "مأساة الأندلس"، مجلة المناهل، إصدار وزارة الشؤون الثقافية، المملكة المغربية، ع 29، س11، جمادى الثانية1404/ مارس1984</w:t>
      </w:r>
      <w:r w:rsidR="002F733B">
        <w:rPr>
          <w:rFonts w:ascii="Traditional Arabic" w:hAnsi="Traditional Arabic" w:cs="Traditional Arabic"/>
          <w:sz w:val="28"/>
          <w:szCs w:val="28"/>
          <w:rtl/>
        </w:rPr>
        <w:t xml:space="preserve">، </w:t>
      </w:r>
      <w:r w:rsidRPr="00113166">
        <w:rPr>
          <w:rFonts w:ascii="Traditional Arabic" w:hAnsi="Traditional Arabic" w:cs="Traditional Arabic"/>
          <w:sz w:val="28"/>
          <w:szCs w:val="28"/>
          <w:rtl/>
        </w:rPr>
        <w:t>ص 448.</w:t>
      </w:r>
    </w:p>
  </w:footnote>
  <w:footnote w:id="3">
    <w:p w:rsidR="00E34B18" w:rsidRPr="00113166" w:rsidRDefault="00E34B18" w:rsidP="00C7195C">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بلكين </w:t>
      </w:r>
      <w:proofErr w:type="spellStart"/>
      <w:r w:rsidRPr="00113166">
        <w:rPr>
          <w:rFonts w:ascii="Traditional Arabic" w:hAnsi="Traditional Arabic" w:cs="Traditional Arabic"/>
          <w:sz w:val="28"/>
          <w:szCs w:val="28"/>
          <w:rtl/>
        </w:rPr>
        <w:t>الزيري</w:t>
      </w:r>
      <w:proofErr w:type="spellEnd"/>
      <w:r w:rsidRPr="00113166">
        <w:rPr>
          <w:rFonts w:ascii="Traditional Arabic" w:hAnsi="Traditional Arabic" w:cs="Traditional Arabic"/>
          <w:sz w:val="28"/>
          <w:szCs w:val="28"/>
          <w:rtl/>
        </w:rPr>
        <w:t>: التبيان عن الحادثة الكائنة بدولة بني زيري في غرناطة، تح علي عمر، مكتبة الثقافة الدينية، القاهرة، ط1، 2006، ص32.</w:t>
      </w:r>
    </w:p>
  </w:footnote>
  <w:footnote w:id="4">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حزم: رسالة التلخيص في وجوه التخليص، ضمن رسائل ابن حزم، تح إحسان عباس، المؤسسة العربية للدراسات والنشر، بيروت، ط2، 2007، ص173، 174.</w:t>
      </w:r>
    </w:p>
  </w:footnote>
  <w:footnote w:id="5">
    <w:p w:rsidR="00E34B18" w:rsidRPr="00113166" w:rsidRDefault="00E34B18" w:rsidP="009D31CE">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w:t>
      </w:r>
      <w:proofErr w:type="spellStart"/>
      <w:r w:rsidRPr="00113166">
        <w:rPr>
          <w:rFonts w:ascii="Traditional Arabic" w:hAnsi="Traditional Arabic" w:cs="Traditional Arabic"/>
          <w:sz w:val="28"/>
          <w:szCs w:val="28"/>
          <w:rtl/>
        </w:rPr>
        <w:t>الأبار</w:t>
      </w:r>
      <w:proofErr w:type="spellEnd"/>
      <w:r w:rsidRPr="00113166">
        <w:rPr>
          <w:rFonts w:ascii="Traditional Arabic" w:hAnsi="Traditional Arabic" w:cs="Traditional Arabic"/>
          <w:sz w:val="28"/>
          <w:szCs w:val="28"/>
          <w:rtl/>
          <w:lang w:bidi="ar-DZ"/>
        </w:rPr>
        <w:t xml:space="preserve">: الحلة السيراء، تح حسين مؤنس، دار المعارف، القاهرة، ط1، 1985، </w:t>
      </w:r>
      <w:r w:rsidRPr="00113166">
        <w:rPr>
          <w:rFonts w:ascii="Traditional Arabic" w:hAnsi="Traditional Arabic" w:cs="Traditional Arabic"/>
          <w:sz w:val="28"/>
          <w:szCs w:val="28"/>
          <w:rtl/>
        </w:rPr>
        <w:t>ج1، ص270.</w:t>
      </w:r>
    </w:p>
  </w:footnote>
  <w:footnote w:id="6">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كمال عبد المجيد: الفكر الأندلسي بين الطموح والانتكاسة، دار </w:t>
      </w:r>
      <w:proofErr w:type="spellStart"/>
      <w:r w:rsidRPr="00113166">
        <w:rPr>
          <w:rFonts w:ascii="Traditional Arabic" w:hAnsi="Traditional Arabic" w:cs="Traditional Arabic"/>
          <w:sz w:val="28"/>
          <w:szCs w:val="28"/>
          <w:rtl/>
        </w:rPr>
        <w:t>ركراف</w:t>
      </w:r>
      <w:proofErr w:type="spellEnd"/>
      <w:r w:rsidRPr="00113166">
        <w:rPr>
          <w:rFonts w:ascii="Traditional Arabic" w:hAnsi="Traditional Arabic" w:cs="Traditional Arabic"/>
          <w:sz w:val="28"/>
          <w:szCs w:val="28"/>
          <w:rtl/>
        </w:rPr>
        <w:t>، الدار البيضاء، المملكة المغربية، ص16.</w:t>
      </w:r>
    </w:p>
  </w:footnote>
  <w:footnote w:id="7">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وداد القاضي: "الفكر السياسي لأبي مروان ابن حيان"، مجلة المناهل، إصدار وزارة الشؤون الثقافية، المملكة المغربية، ع 29، س11، جمادى الثانية1404/ مارس1984، ص 262.</w:t>
      </w:r>
    </w:p>
  </w:footnote>
  <w:footnote w:id="8">
    <w:p w:rsidR="00E34B18" w:rsidRPr="00113166" w:rsidRDefault="00E34B18" w:rsidP="000B141E">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بسام: الذخيرة في محاسن أهل الجزيرة، تح سالم مصطفى البدري، دار الكتب العلمية، لبنان، ط1، 1998، مج3، ص 117.</w:t>
      </w:r>
    </w:p>
  </w:footnote>
  <w:footnote w:id="9">
    <w:p w:rsidR="00E34B18" w:rsidRPr="00113166" w:rsidRDefault="00E34B18" w:rsidP="005E5F8F">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هو أبو عمر يوسف بن عبد الله بن محمد بن عبر البر النمري الأندلسي المالكي، ولد سنة368ه، ولي قضاء </w:t>
      </w:r>
      <w:proofErr w:type="spellStart"/>
      <w:r w:rsidRPr="00113166">
        <w:rPr>
          <w:rFonts w:ascii="Traditional Arabic" w:hAnsi="Traditional Arabic" w:cs="Traditional Arabic"/>
          <w:sz w:val="28"/>
          <w:szCs w:val="28"/>
          <w:rtl/>
        </w:rPr>
        <w:t>أشبونة</w:t>
      </w:r>
      <w:proofErr w:type="spellEnd"/>
      <w:r w:rsidRPr="00113166">
        <w:rPr>
          <w:rFonts w:ascii="Traditional Arabic" w:hAnsi="Traditional Arabic" w:cs="Traditional Arabic"/>
          <w:sz w:val="28"/>
          <w:szCs w:val="28"/>
          <w:rtl/>
        </w:rPr>
        <w:t xml:space="preserve"> مدة، طلب الحديث، كان عالما بالقراءات والفقه والتاريخ، صنف التمهيد والاستذكار، والاستيعاب، وغيرها، توفي سنة 463ه. انظر: الحميدي أبو عبد الله: جذوة المقتبس في ذكر ولاة الأندلس، الدار المصرية للتأليف والترجمة، </w:t>
      </w:r>
      <w:proofErr w:type="gramStart"/>
      <w:r w:rsidRPr="00113166">
        <w:rPr>
          <w:rFonts w:ascii="Traditional Arabic" w:hAnsi="Traditional Arabic" w:cs="Traditional Arabic"/>
          <w:sz w:val="28"/>
          <w:szCs w:val="28"/>
          <w:rtl/>
        </w:rPr>
        <w:t>1966،  ص</w:t>
      </w:r>
      <w:proofErr w:type="gramEnd"/>
      <w:r w:rsidRPr="00113166">
        <w:rPr>
          <w:rFonts w:ascii="Traditional Arabic" w:hAnsi="Traditional Arabic" w:cs="Traditional Arabic"/>
          <w:sz w:val="28"/>
          <w:szCs w:val="28"/>
          <w:rtl/>
        </w:rPr>
        <w:t xml:space="preserve">367. </w:t>
      </w:r>
    </w:p>
  </w:footnote>
  <w:footnote w:id="10">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عبد البر القرطبي: القصد والأمم في التعريف بأصول وأنساب العرب والعجم، طبعة السعادة، 1350ه، ص35.</w:t>
      </w:r>
    </w:p>
  </w:footnote>
  <w:footnote w:id="11">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حزم: التلخيص لوجوه التخليص، المصدر السابق، ص174.</w:t>
      </w:r>
    </w:p>
  </w:footnote>
  <w:footnote w:id="12">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بسام: المصدر السابق، مج1، ص 74.</w:t>
      </w:r>
    </w:p>
  </w:footnote>
  <w:footnote w:id="13">
    <w:p w:rsidR="00E34B18" w:rsidRPr="00113166" w:rsidRDefault="00E34B18" w:rsidP="005B187E">
      <w:pPr>
        <w:pStyle w:val="Notedebasdepage"/>
        <w:tabs>
          <w:tab w:val="left" w:pos="2378"/>
        </w:tabs>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عبدون: في آداب الحسبة، تح ليفي </w:t>
      </w:r>
      <w:proofErr w:type="spellStart"/>
      <w:r w:rsidRPr="00113166">
        <w:rPr>
          <w:rFonts w:ascii="Traditional Arabic" w:hAnsi="Traditional Arabic" w:cs="Traditional Arabic"/>
          <w:sz w:val="28"/>
          <w:szCs w:val="28"/>
          <w:rtl/>
        </w:rPr>
        <w:t>بروفنسال</w:t>
      </w:r>
      <w:proofErr w:type="spellEnd"/>
      <w:r w:rsidRPr="00113166">
        <w:rPr>
          <w:rFonts w:ascii="Traditional Arabic" w:hAnsi="Traditional Arabic" w:cs="Traditional Arabic"/>
          <w:sz w:val="28"/>
          <w:szCs w:val="28"/>
          <w:rtl/>
        </w:rPr>
        <w:t>، مطبوعات معهد العلوم العليا المغربية، 1931، ص3.</w:t>
      </w:r>
    </w:p>
  </w:footnote>
  <w:footnote w:id="14">
    <w:p w:rsidR="00E34B18" w:rsidRPr="00113166" w:rsidRDefault="00E34B18" w:rsidP="005B187E">
      <w:pPr>
        <w:pStyle w:val="Notedebasdepage"/>
        <w:tabs>
          <w:tab w:val="left" w:pos="2378"/>
        </w:tabs>
        <w:ind w:left="565" w:hanging="567"/>
        <w:jc w:val="both"/>
        <w:rPr>
          <w:rFonts w:ascii="Traditional Arabic" w:hAnsi="Traditional Arabic" w:cs="Traditional Arabic"/>
          <w:sz w:val="28"/>
          <w:szCs w:val="28"/>
          <w:rtl/>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الأعمى </w:t>
      </w:r>
      <w:proofErr w:type="spellStart"/>
      <w:r w:rsidRPr="00113166">
        <w:rPr>
          <w:rFonts w:ascii="Traditional Arabic" w:hAnsi="Traditional Arabic" w:cs="Traditional Arabic"/>
          <w:sz w:val="28"/>
          <w:szCs w:val="28"/>
          <w:rtl/>
        </w:rPr>
        <w:t>التطيلي</w:t>
      </w:r>
      <w:proofErr w:type="spellEnd"/>
      <w:r w:rsidRPr="00113166">
        <w:rPr>
          <w:rFonts w:ascii="Traditional Arabic" w:hAnsi="Traditional Arabic" w:cs="Traditional Arabic"/>
          <w:sz w:val="28"/>
          <w:szCs w:val="28"/>
          <w:rtl/>
        </w:rPr>
        <w:t xml:space="preserve">: ديوان الأعمى </w:t>
      </w:r>
      <w:proofErr w:type="spellStart"/>
      <w:r w:rsidRPr="00113166">
        <w:rPr>
          <w:rFonts w:ascii="Traditional Arabic" w:hAnsi="Traditional Arabic" w:cs="Traditional Arabic"/>
          <w:sz w:val="28"/>
          <w:szCs w:val="28"/>
          <w:rtl/>
        </w:rPr>
        <w:t>التطيلي</w:t>
      </w:r>
      <w:proofErr w:type="spellEnd"/>
      <w:r w:rsidRPr="00113166">
        <w:rPr>
          <w:rFonts w:ascii="Traditional Arabic" w:hAnsi="Traditional Arabic" w:cs="Traditional Arabic"/>
          <w:sz w:val="28"/>
          <w:szCs w:val="28"/>
          <w:rtl/>
        </w:rPr>
        <w:t>، تح إحسان عباس، دار الثقافة، بيروت، ص01.</w:t>
      </w:r>
    </w:p>
  </w:footnote>
  <w:footnote w:id="15">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)ابن</w:t>
      </w:r>
      <w:proofErr w:type="gramEnd"/>
      <w:r w:rsidRPr="00113166">
        <w:rPr>
          <w:rFonts w:ascii="Traditional Arabic" w:hAnsi="Traditional Arabic" w:cs="Traditional Arabic"/>
          <w:sz w:val="28"/>
          <w:szCs w:val="28"/>
          <w:rtl/>
        </w:rPr>
        <w:t xml:space="preserve"> حزم: رسالة التلخيص لوجوه التلخيص، المصدر السابق، ص 174، 175. </w:t>
      </w:r>
    </w:p>
  </w:footnote>
  <w:footnote w:id="16">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w:t>
      </w:r>
      <w:r w:rsidRPr="00113166">
        <w:rPr>
          <w:rFonts w:ascii="Traditional Arabic" w:hAnsi="Traditional Arabic" w:cs="Traditional Arabic"/>
          <w:sz w:val="28"/>
          <w:szCs w:val="28"/>
          <w:rtl/>
          <w:lang w:bidi="ar-DZ"/>
        </w:rPr>
        <w:t xml:space="preserve"> «يقوم الخراص على خرص الأموال </w:t>
      </w:r>
      <w:proofErr w:type="spellStart"/>
      <w:r w:rsidRPr="00113166">
        <w:rPr>
          <w:rFonts w:ascii="Traditional Arabic" w:hAnsi="Traditional Arabic" w:cs="Traditional Arabic"/>
          <w:sz w:val="28"/>
          <w:szCs w:val="28"/>
          <w:rtl/>
          <w:lang w:bidi="ar-DZ"/>
        </w:rPr>
        <w:t>الزكوية</w:t>
      </w:r>
      <w:proofErr w:type="spellEnd"/>
      <w:r w:rsidRPr="00113166">
        <w:rPr>
          <w:rFonts w:ascii="Traditional Arabic" w:hAnsi="Traditional Arabic" w:cs="Traditional Arabic"/>
          <w:sz w:val="28"/>
          <w:szCs w:val="28"/>
          <w:rtl/>
          <w:lang w:bidi="ar-DZ"/>
        </w:rPr>
        <w:t xml:space="preserve"> من الدوالي والنخل». القرافي أبو العباس أحمد ن ادريس الصنهاجي: الفروق أو أنوار البروق في أنواء الفروق، تح خليل المنصور، دار الكتب العلمية، بيروت، </w:t>
      </w:r>
      <w:r w:rsidRPr="00113166">
        <w:rPr>
          <w:rFonts w:ascii="Traditional Arabic" w:hAnsi="Traditional Arabic" w:cs="Traditional Arabic"/>
          <w:sz w:val="28"/>
          <w:szCs w:val="28"/>
          <w:rtl/>
        </w:rPr>
        <w:t>1988، ج3</w:t>
      </w:r>
      <w:r w:rsidRPr="00113166">
        <w:rPr>
          <w:rFonts w:ascii="Traditional Arabic" w:hAnsi="Traditional Arabic" w:cs="Traditional Arabic"/>
          <w:sz w:val="28"/>
          <w:szCs w:val="28"/>
          <w:rtl/>
          <w:lang w:bidi="ar-DZ"/>
        </w:rPr>
        <w:t xml:space="preserve">، </w:t>
      </w:r>
      <w:r w:rsidRPr="00113166">
        <w:rPr>
          <w:rFonts w:ascii="Traditional Arabic" w:hAnsi="Traditional Arabic" w:cs="Traditional Arabic"/>
          <w:sz w:val="28"/>
          <w:szCs w:val="28"/>
          <w:rtl/>
        </w:rPr>
        <w:t>ص17</w:t>
      </w:r>
      <w:r w:rsidRPr="00113166">
        <w:rPr>
          <w:rFonts w:ascii="Traditional Arabic" w:hAnsi="Traditional Arabic" w:cs="Traditional Arabic"/>
          <w:sz w:val="28"/>
          <w:szCs w:val="28"/>
          <w:rtl/>
          <w:lang w:bidi="ar-DZ"/>
        </w:rPr>
        <w:t>؛ وهو من الخرص الذي يعني «</w:t>
      </w:r>
      <w:proofErr w:type="gramStart"/>
      <w:r w:rsidRPr="00113166">
        <w:rPr>
          <w:rFonts w:ascii="Traditional Arabic" w:hAnsi="Traditional Arabic" w:cs="Traditional Arabic"/>
          <w:sz w:val="28"/>
          <w:szCs w:val="28"/>
          <w:rtl/>
          <w:lang w:bidi="ar-DZ"/>
        </w:rPr>
        <w:t>الحزر</w:t>
      </w:r>
      <w:proofErr w:type="gramEnd"/>
      <w:r w:rsidRPr="00113166">
        <w:rPr>
          <w:rFonts w:ascii="Traditional Arabic" w:hAnsi="Traditional Arabic" w:cs="Traditional Arabic"/>
          <w:sz w:val="28"/>
          <w:szCs w:val="28"/>
          <w:rtl/>
          <w:lang w:bidi="ar-DZ"/>
        </w:rPr>
        <w:t xml:space="preserve"> والتخمين أي التقدير الظني بواسطة رجل عدل يبين خرص الثمار التمر والعنب دون غيرهما... ليضبط ما تجب الزكاة فيه منهما». وهبة </w:t>
      </w:r>
      <w:proofErr w:type="spellStart"/>
      <w:r w:rsidRPr="00113166">
        <w:rPr>
          <w:rFonts w:ascii="Traditional Arabic" w:hAnsi="Traditional Arabic" w:cs="Traditional Arabic"/>
          <w:sz w:val="28"/>
          <w:szCs w:val="28"/>
          <w:rtl/>
          <w:lang w:bidi="ar-DZ"/>
        </w:rPr>
        <w:t>الزحيلي</w:t>
      </w:r>
      <w:proofErr w:type="spellEnd"/>
      <w:r w:rsidRPr="00113166">
        <w:rPr>
          <w:rFonts w:ascii="Traditional Arabic" w:hAnsi="Traditional Arabic" w:cs="Traditional Arabic"/>
          <w:sz w:val="28"/>
          <w:szCs w:val="28"/>
          <w:rtl/>
          <w:lang w:bidi="ar-DZ"/>
        </w:rPr>
        <w:t xml:space="preserve">: الفقه الإسلامي وأدلته، دار الفكر، دمشق، </w:t>
      </w:r>
      <w:r w:rsidRPr="00113166">
        <w:rPr>
          <w:rFonts w:ascii="Traditional Arabic" w:hAnsi="Traditional Arabic" w:cs="Traditional Arabic"/>
          <w:sz w:val="28"/>
          <w:szCs w:val="28"/>
          <w:rtl/>
        </w:rPr>
        <w:t>ج3</w:t>
      </w:r>
      <w:r w:rsidRPr="00113166">
        <w:rPr>
          <w:rFonts w:ascii="Traditional Arabic" w:hAnsi="Traditional Arabic" w:cs="Traditional Arabic"/>
          <w:sz w:val="28"/>
          <w:szCs w:val="28"/>
          <w:rtl/>
          <w:lang w:bidi="ar-DZ"/>
        </w:rPr>
        <w:t xml:space="preserve">، </w:t>
      </w:r>
      <w:r w:rsidRPr="00113166">
        <w:rPr>
          <w:rFonts w:ascii="Traditional Arabic" w:hAnsi="Traditional Arabic" w:cs="Traditional Arabic"/>
          <w:sz w:val="28"/>
          <w:szCs w:val="28"/>
          <w:rtl/>
        </w:rPr>
        <w:t>ص260</w:t>
      </w:r>
      <w:r w:rsidRPr="00113166">
        <w:rPr>
          <w:rFonts w:ascii="Traditional Arabic" w:hAnsi="Traditional Arabic" w:cs="Traditional Arabic"/>
          <w:sz w:val="28"/>
          <w:szCs w:val="28"/>
          <w:rtl/>
          <w:lang w:bidi="ar-DZ"/>
        </w:rPr>
        <w:t xml:space="preserve">. </w:t>
      </w:r>
      <w:r w:rsidRPr="00113166">
        <w:rPr>
          <w:rFonts w:ascii="Traditional Arabic" w:hAnsi="Traditional Arabic" w:cs="Traditional Arabic"/>
          <w:sz w:val="28"/>
          <w:szCs w:val="28"/>
          <w:rtl/>
        </w:rPr>
        <w:t xml:space="preserve"> </w:t>
      </w:r>
    </w:p>
  </w:footnote>
  <w:footnote w:id="17">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عبدون: المصدر السابق، ص 05، 06.</w:t>
      </w:r>
    </w:p>
  </w:footnote>
  <w:footnote w:id="18">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w:t>
      </w:r>
      <w:proofErr w:type="gramStart"/>
      <w:r w:rsidRPr="00113166">
        <w:rPr>
          <w:rFonts w:ascii="Traditional Arabic" w:hAnsi="Traditional Arabic" w:cs="Traditional Arabic"/>
          <w:sz w:val="28"/>
          <w:szCs w:val="28"/>
          <w:rtl/>
        </w:rPr>
        <w:t>بسام :</w:t>
      </w:r>
      <w:proofErr w:type="gramEnd"/>
      <w:r w:rsidRPr="00113166">
        <w:rPr>
          <w:rFonts w:ascii="Traditional Arabic" w:hAnsi="Traditional Arabic" w:cs="Traditional Arabic"/>
          <w:sz w:val="28"/>
          <w:szCs w:val="28"/>
          <w:rtl/>
        </w:rPr>
        <w:t xml:space="preserve"> المصدر السابق، مج3، ص 117.</w:t>
      </w:r>
    </w:p>
  </w:footnote>
  <w:footnote w:id="19">
    <w:p w:rsidR="00E34B18" w:rsidRPr="00113166" w:rsidRDefault="00E34B18" w:rsidP="0066582A">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w:t>
      </w:r>
      <w:proofErr w:type="gramEnd"/>
      <w:r w:rsidRPr="00113166">
        <w:rPr>
          <w:rFonts w:ascii="Traditional Arabic" w:hAnsi="Traditional Arabic" w:cs="Traditional Arabic"/>
          <w:sz w:val="28"/>
          <w:szCs w:val="28"/>
          <w:rtl/>
        </w:rPr>
        <w:t xml:space="preserve"> البديع عبد العزيز عمر الخولي: الفكر التربوي في الأندلس، دار الفكر العربي، ط2، 1985، ص131.   </w:t>
      </w:r>
    </w:p>
  </w:footnote>
  <w:footnote w:id="20">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سهل أبو أصبغ عيسى بن عبد الله الأسدي </w:t>
      </w:r>
      <w:proofErr w:type="spellStart"/>
      <w:proofErr w:type="gramStart"/>
      <w:r w:rsidRPr="00113166">
        <w:rPr>
          <w:rFonts w:ascii="Traditional Arabic" w:hAnsi="Traditional Arabic" w:cs="Traditional Arabic"/>
          <w:sz w:val="28"/>
          <w:szCs w:val="28"/>
          <w:rtl/>
        </w:rPr>
        <w:t>الجياني</w:t>
      </w:r>
      <w:proofErr w:type="spellEnd"/>
      <w:r w:rsidRPr="00113166">
        <w:rPr>
          <w:rFonts w:ascii="Traditional Arabic" w:hAnsi="Traditional Arabic" w:cs="Traditional Arabic"/>
          <w:sz w:val="28"/>
          <w:szCs w:val="28"/>
          <w:rtl/>
        </w:rPr>
        <w:t>(</w:t>
      </w:r>
      <w:proofErr w:type="gramEnd"/>
      <w:r w:rsidRPr="00113166">
        <w:rPr>
          <w:rFonts w:ascii="Traditional Arabic" w:hAnsi="Traditional Arabic" w:cs="Traditional Arabic"/>
          <w:sz w:val="28"/>
          <w:szCs w:val="28"/>
          <w:rtl/>
        </w:rPr>
        <w:t xml:space="preserve"> ت 486ه/ 1093م): ديوان الأحكام الكبرى أو الإعلام بنوازل الأحكام وقطر من سير الحكام، تح يحيى مراد، دار الحديث، القاهرة، ط2، 2007، ص610.</w:t>
      </w:r>
    </w:p>
  </w:footnote>
  <w:footnote w:id="21">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هو أبو الأصبغ عيسى بن سهل بن عبد الله الأسدي، ولي قضاء غرناطة، صنف كتاب الإعلام بنوازل الأحكام، توفي سنة486ه. انظر: ابن </w:t>
      </w:r>
      <w:proofErr w:type="spellStart"/>
      <w:r w:rsidRPr="00113166">
        <w:rPr>
          <w:rFonts w:ascii="Traditional Arabic" w:hAnsi="Traditional Arabic" w:cs="Traditional Arabic"/>
          <w:sz w:val="28"/>
          <w:szCs w:val="28"/>
          <w:rtl/>
        </w:rPr>
        <w:t>بشكوال</w:t>
      </w:r>
      <w:proofErr w:type="spellEnd"/>
      <w:r w:rsidRPr="00113166">
        <w:rPr>
          <w:rFonts w:ascii="Traditional Arabic" w:hAnsi="Traditional Arabic" w:cs="Traditional Arabic"/>
          <w:sz w:val="28"/>
          <w:szCs w:val="28"/>
          <w:rtl/>
        </w:rPr>
        <w:t xml:space="preserve">: الصلة في تاريخ علماء الأندلس، تح صلاح الدين الهواري، المكتبة العصرية، ج2، ص438. </w:t>
      </w:r>
    </w:p>
  </w:footnote>
  <w:footnote w:id="22">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هو أبو عبد الله محمد بن عتاب بن محسن الأندلسي، مفتى قرطبة، ولد سنة383ه، توفي سنة 462ه. انظر: ابن </w:t>
      </w:r>
      <w:proofErr w:type="spellStart"/>
      <w:r w:rsidRPr="00113166">
        <w:rPr>
          <w:rFonts w:ascii="Traditional Arabic" w:hAnsi="Traditional Arabic" w:cs="Traditional Arabic"/>
          <w:sz w:val="28"/>
          <w:szCs w:val="28"/>
          <w:rtl/>
        </w:rPr>
        <w:t>بشكوال</w:t>
      </w:r>
      <w:proofErr w:type="spellEnd"/>
      <w:r w:rsidRPr="00113166">
        <w:rPr>
          <w:rFonts w:ascii="Traditional Arabic" w:hAnsi="Traditional Arabic" w:cs="Traditional Arabic"/>
          <w:sz w:val="28"/>
          <w:szCs w:val="28"/>
          <w:rtl/>
        </w:rPr>
        <w:t xml:space="preserve">: المصدر السابق، ج2، ص544. </w:t>
      </w:r>
    </w:p>
  </w:footnote>
  <w:footnote w:id="23">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سهل: المصدر السابق، ص603.</w:t>
      </w:r>
    </w:p>
  </w:footnote>
  <w:footnote w:id="24">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بسام: المصدر السابق، قسم2، ص 145</w:t>
      </w:r>
      <w:r w:rsidR="00AC00C2" w:rsidRPr="00113166">
        <w:rPr>
          <w:rFonts w:ascii="Traditional Arabic" w:hAnsi="Traditional Arabic" w:cs="Traditional Arabic"/>
          <w:sz w:val="28"/>
          <w:szCs w:val="28"/>
          <w:rtl/>
        </w:rPr>
        <w:t>،</w:t>
      </w:r>
      <w:r w:rsidRPr="00113166">
        <w:rPr>
          <w:rFonts w:ascii="Traditional Arabic" w:hAnsi="Traditional Arabic" w:cs="Traditional Arabic"/>
          <w:sz w:val="28"/>
          <w:szCs w:val="28"/>
          <w:rtl/>
        </w:rPr>
        <w:t xml:space="preserve"> الحميري: الروض المعطار في خبر الأقطار، تح إحسان عباس، مكتبة لبنان، بيروت، ط2، ص 540.</w:t>
      </w:r>
    </w:p>
  </w:footnote>
  <w:footnote w:id="25">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الخطيب: أعمال الأعلام فيمن بويع قبل الاحتلام، تح ليفي </w:t>
      </w:r>
      <w:proofErr w:type="spellStart"/>
      <w:r w:rsidRPr="00113166">
        <w:rPr>
          <w:rFonts w:ascii="Traditional Arabic" w:hAnsi="Traditional Arabic" w:cs="Traditional Arabic"/>
          <w:sz w:val="28"/>
          <w:szCs w:val="28"/>
          <w:rtl/>
        </w:rPr>
        <w:t>بروفنسال</w:t>
      </w:r>
      <w:proofErr w:type="spellEnd"/>
      <w:r w:rsidRPr="00113166">
        <w:rPr>
          <w:rFonts w:ascii="Traditional Arabic" w:hAnsi="Traditional Arabic" w:cs="Traditional Arabic"/>
          <w:sz w:val="28"/>
          <w:szCs w:val="28"/>
          <w:rtl/>
        </w:rPr>
        <w:t>، مكتبة الثقافة الدينية، ط1، 2004، ص 84.</w:t>
      </w:r>
    </w:p>
  </w:footnote>
  <w:footnote w:id="26">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نفسه، ص 84، 156.</w:t>
      </w:r>
    </w:p>
  </w:footnote>
  <w:footnote w:id="27">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نفسه، ص 62، 76.</w:t>
      </w:r>
    </w:p>
  </w:footnote>
  <w:footnote w:id="28">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الخطيب: أعمال الأعلام، ص 156.</w:t>
      </w:r>
    </w:p>
  </w:footnote>
  <w:footnote w:id="29">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حزم: رسالة في الرد على ابن </w:t>
      </w:r>
      <w:proofErr w:type="spellStart"/>
      <w:r w:rsidRPr="00113166">
        <w:rPr>
          <w:rFonts w:ascii="Traditional Arabic" w:hAnsi="Traditional Arabic" w:cs="Traditional Arabic"/>
          <w:sz w:val="28"/>
          <w:szCs w:val="28"/>
          <w:rtl/>
        </w:rPr>
        <w:t>النغريلة</w:t>
      </w:r>
      <w:proofErr w:type="spellEnd"/>
      <w:r w:rsidRPr="00113166">
        <w:rPr>
          <w:rFonts w:ascii="Traditional Arabic" w:hAnsi="Traditional Arabic" w:cs="Traditional Arabic"/>
          <w:sz w:val="28"/>
          <w:szCs w:val="28"/>
          <w:rtl/>
        </w:rPr>
        <w:t xml:space="preserve"> اليهودي، ضمن رسائل ابن حزم الأندلسي، تح إحسان عباس، المؤسسة العربية للدراسات والنشر، بيروت، ط2، 2007، ج1، ص41.</w:t>
      </w:r>
    </w:p>
  </w:footnote>
  <w:footnote w:id="30">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السابق، 540.</w:t>
      </w:r>
    </w:p>
  </w:footnote>
  <w:footnote w:id="31">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كمال عبد المجيد:  المرجع السابق، ص75.</w:t>
      </w:r>
    </w:p>
  </w:footnote>
  <w:footnote w:id="32">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السيد</w:t>
      </w:r>
      <w:proofErr w:type="gramEnd"/>
      <w:r w:rsidRPr="00113166">
        <w:rPr>
          <w:rFonts w:ascii="Traditional Arabic" w:hAnsi="Traditional Arabic" w:cs="Traditional Arabic"/>
          <w:sz w:val="28"/>
          <w:szCs w:val="28"/>
          <w:rtl/>
        </w:rPr>
        <w:t xml:space="preserve"> عبد العزيز سالم: "صور من المجتمع الأندلسي في عصر الخلافة الأموية وعصر دويلات الطوائف من خلال النقوش المحفورة في علب العاج"، مجلة المعهد المصري للدراسات الإسلامية في مدريد، وزارة التعليم العالي، جمهورية مصر العربية، مدريد 1976، 1978، مج19، ص 61.</w:t>
      </w:r>
    </w:p>
  </w:footnote>
  <w:footnote w:id="33">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يوسف</w:t>
      </w:r>
      <w:proofErr w:type="gramEnd"/>
      <w:r w:rsidRPr="00113166">
        <w:rPr>
          <w:rFonts w:ascii="Traditional Arabic" w:hAnsi="Traditional Arabic" w:cs="Traditional Arabic"/>
          <w:sz w:val="28"/>
          <w:szCs w:val="28"/>
          <w:rtl/>
        </w:rPr>
        <w:t xml:space="preserve"> </w:t>
      </w:r>
      <w:proofErr w:type="spellStart"/>
      <w:r w:rsidRPr="00113166">
        <w:rPr>
          <w:rFonts w:ascii="Traditional Arabic" w:hAnsi="Traditional Arabic" w:cs="Traditional Arabic"/>
          <w:sz w:val="28"/>
          <w:szCs w:val="28"/>
          <w:rtl/>
        </w:rPr>
        <w:t>بنلمهدي</w:t>
      </w:r>
      <w:proofErr w:type="spellEnd"/>
      <w:r w:rsidRPr="00113166">
        <w:rPr>
          <w:rFonts w:ascii="Traditional Arabic" w:hAnsi="Traditional Arabic" w:cs="Traditional Arabic"/>
          <w:sz w:val="28"/>
          <w:szCs w:val="28"/>
          <w:rtl/>
        </w:rPr>
        <w:t>: ملامح الفكر الأخلاقي بالغرب الإسلامي في القرن الخامس والسادس في القرن الخامس والسادس، بحث مقدم لنيل درجة الدكتوراه في الآداب والعلوم الإنسانية، إشراف مهدية أمنوح، كلية الآداب والعلوم الإنسانية، جامعة عبد المالك السعدي، تطوان، المملكة المغربية، السنة الجامعية 2010/ 2011، ص 187.</w:t>
      </w:r>
    </w:p>
  </w:footnote>
  <w:footnote w:id="34">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محمد أحمد أبو الفضل: شرق الأندلس في العصر الإسلامي، دار المعرفة الجامعية، مصر، 1996، ص241.</w:t>
      </w:r>
    </w:p>
  </w:footnote>
  <w:footnote w:id="35">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)المرجع</w:t>
      </w:r>
      <w:proofErr w:type="gramEnd"/>
      <w:r w:rsidRPr="00113166">
        <w:rPr>
          <w:rFonts w:ascii="Traditional Arabic" w:hAnsi="Traditional Arabic" w:cs="Traditional Arabic"/>
          <w:sz w:val="28"/>
          <w:szCs w:val="28"/>
          <w:rtl/>
        </w:rPr>
        <w:t xml:space="preserve"> نفسه، ص 246.</w:t>
      </w:r>
    </w:p>
  </w:footnote>
  <w:footnote w:id="36">
    <w:p w:rsidR="00E34B18" w:rsidRPr="00113166" w:rsidRDefault="00E34B18" w:rsidP="001944E6">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أنور محمود زناتي: "المجتمع الأندلسي في القرن الرابع الهجري شهادة مؤرخ معاصر"، مجلة الرافد، وزارة الثقافة والإعلام، الشارقة، س2010، ص 42.</w:t>
      </w:r>
    </w:p>
  </w:footnote>
  <w:footnote w:id="37">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الخطيب: أعمال الأعلام، المصدر السابق، ص 58.</w:t>
      </w:r>
    </w:p>
  </w:footnote>
  <w:footnote w:id="38">
    <w:p w:rsidR="00E34B18" w:rsidRPr="00113166" w:rsidRDefault="00E34B18" w:rsidP="008250CF">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رشد الحفيد: تلخيص السياسة، نقله إلى العربية حسن مجيد العبيدي، وفاطمة كاظم الذهبي، دار الطليعة، بيروت، ط1، 1998، ص 181؛ ابن الخطيب: المصدر السابق، ص75. </w:t>
      </w:r>
    </w:p>
  </w:footnote>
  <w:footnote w:id="39">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بسام: المصدر السابق، مج4، ص 17.</w:t>
      </w:r>
    </w:p>
  </w:footnote>
  <w:footnote w:id="40">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الخطيب: أعمال الأعلام، ص 94.</w:t>
      </w:r>
    </w:p>
  </w:footnote>
  <w:footnote w:id="41">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بسام: المصدر السابق، مج1، ص 112.</w:t>
      </w:r>
    </w:p>
  </w:footnote>
  <w:footnote w:id="42">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بلكين الأمير </w:t>
      </w:r>
      <w:proofErr w:type="spellStart"/>
      <w:r w:rsidRPr="00113166">
        <w:rPr>
          <w:rFonts w:ascii="Traditional Arabic" w:hAnsi="Traditional Arabic" w:cs="Traditional Arabic"/>
          <w:sz w:val="28"/>
          <w:szCs w:val="28"/>
          <w:rtl/>
        </w:rPr>
        <w:t>الزيري</w:t>
      </w:r>
      <w:proofErr w:type="spellEnd"/>
      <w:r w:rsidRPr="00113166">
        <w:rPr>
          <w:rFonts w:ascii="Traditional Arabic" w:hAnsi="Traditional Arabic" w:cs="Traditional Arabic"/>
          <w:sz w:val="28"/>
          <w:szCs w:val="28"/>
          <w:rtl/>
        </w:rPr>
        <w:t>: المصدر السابق، ص 72.</w:t>
      </w:r>
    </w:p>
  </w:footnote>
  <w:footnote w:id="43">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تحقيق </w:t>
      </w:r>
      <w:proofErr w:type="spellStart"/>
      <w:r w:rsidRPr="00113166">
        <w:rPr>
          <w:rFonts w:ascii="Traditional Arabic" w:hAnsi="Traditional Arabic" w:cs="Traditional Arabic"/>
          <w:sz w:val="28"/>
          <w:szCs w:val="28"/>
          <w:rtl/>
        </w:rPr>
        <w:t>محداد</w:t>
      </w:r>
      <w:proofErr w:type="spellEnd"/>
      <w:r w:rsidRPr="00113166">
        <w:rPr>
          <w:rFonts w:ascii="Traditional Arabic" w:hAnsi="Traditional Arabic" w:cs="Traditional Arabic"/>
          <w:sz w:val="28"/>
          <w:szCs w:val="28"/>
          <w:rtl/>
        </w:rPr>
        <w:t xml:space="preserve"> عبد القادر، المكتبة العربية الفرنسية، الجزائر، 1949.</w:t>
      </w:r>
    </w:p>
  </w:footnote>
  <w:footnote w:id="44">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العذري أحمد بن عمر: ترصيع الأخبار، تح </w:t>
      </w:r>
      <w:proofErr w:type="spellStart"/>
      <w:r w:rsidRPr="00113166">
        <w:rPr>
          <w:rFonts w:ascii="Traditional Arabic" w:hAnsi="Traditional Arabic" w:cs="Traditional Arabic"/>
          <w:sz w:val="28"/>
          <w:szCs w:val="28"/>
          <w:rtl/>
        </w:rPr>
        <w:t>الأهواني</w:t>
      </w:r>
      <w:proofErr w:type="spellEnd"/>
      <w:r w:rsidRPr="00113166">
        <w:rPr>
          <w:rFonts w:ascii="Traditional Arabic" w:hAnsi="Traditional Arabic" w:cs="Traditional Arabic"/>
          <w:sz w:val="28"/>
          <w:szCs w:val="28"/>
          <w:rtl/>
        </w:rPr>
        <w:t xml:space="preserve"> عبد العزيز، منشورات معهد الدراسات الإسلامية، مدريد، ص 18.</w:t>
      </w:r>
    </w:p>
  </w:footnote>
  <w:footnote w:id="45">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w:t>
      </w:r>
      <w:proofErr w:type="gramEnd"/>
      <w:r w:rsidRPr="00113166">
        <w:rPr>
          <w:rFonts w:ascii="Traditional Arabic" w:hAnsi="Traditional Arabic" w:cs="Traditional Arabic"/>
          <w:sz w:val="28"/>
          <w:szCs w:val="28"/>
          <w:rtl/>
        </w:rPr>
        <w:t xml:space="preserve"> العزيز فيلالي: اندماج اليهود في الشعر والموسيقى الأندلسية، منشورات مؤسسة الإمام الشيخ عبد الحميد بن باديس، دار الهدى، عين مليلة، الجزائر، ط1، 2016، ص16.</w:t>
      </w:r>
    </w:p>
  </w:footnote>
  <w:footnote w:id="46">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الحاج: نوازل ابن الحاج، مخطوط الخزانة العامة، الرباط، رقم ج55، ورقة 63. لقد أوردت الكتاب مخطوطا ومطبوعا لاعتماديهما الاثنين، لأن بع النوازل لا نجدها ضمن المطبوع غير أنها حاضرة في المخطوط، وذلك لأن المحقق قد اعتمد نسخة </w:t>
      </w:r>
      <w:proofErr w:type="spellStart"/>
      <w:r w:rsidRPr="00113166">
        <w:rPr>
          <w:rFonts w:ascii="Traditional Arabic" w:hAnsi="Traditional Arabic" w:cs="Traditional Arabic"/>
          <w:sz w:val="28"/>
          <w:szCs w:val="28"/>
          <w:rtl/>
        </w:rPr>
        <w:t>تاوردانت</w:t>
      </w:r>
      <w:proofErr w:type="spellEnd"/>
      <w:r w:rsidRPr="00113166">
        <w:rPr>
          <w:rFonts w:ascii="Traditional Arabic" w:hAnsi="Traditional Arabic" w:cs="Traditional Arabic"/>
          <w:sz w:val="28"/>
          <w:szCs w:val="28"/>
          <w:rtl/>
        </w:rPr>
        <w:t>، أما المخطوط المعتمد في دراستي فهو نسخة الرباط.</w:t>
      </w:r>
    </w:p>
  </w:footnote>
  <w:footnote w:id="47">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رسالة تحريم الغناء والسماع، تح محمد حسن، دار الكتب العلمية، بيروت</w:t>
      </w:r>
      <w:proofErr w:type="gramStart"/>
      <w:r w:rsidRPr="00113166">
        <w:rPr>
          <w:rFonts w:ascii="Traditional Arabic" w:hAnsi="Traditional Arabic" w:cs="Traditional Arabic"/>
          <w:sz w:val="28"/>
          <w:szCs w:val="28"/>
          <w:rtl/>
        </w:rPr>
        <w:t>،  ط1</w:t>
      </w:r>
      <w:proofErr w:type="gramEnd"/>
      <w:r w:rsidRPr="00113166">
        <w:rPr>
          <w:rFonts w:ascii="Traditional Arabic" w:hAnsi="Traditional Arabic" w:cs="Traditional Arabic"/>
          <w:sz w:val="28"/>
          <w:szCs w:val="28"/>
          <w:rtl/>
        </w:rPr>
        <w:t>، 2003، ص 156.</w:t>
      </w:r>
    </w:p>
  </w:footnote>
  <w:footnote w:id="48">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السيد</w:t>
      </w:r>
      <w:proofErr w:type="gramEnd"/>
      <w:r w:rsidRPr="00113166">
        <w:rPr>
          <w:rFonts w:ascii="Traditional Arabic" w:hAnsi="Traditional Arabic" w:cs="Traditional Arabic"/>
          <w:sz w:val="28"/>
          <w:szCs w:val="28"/>
          <w:rtl/>
        </w:rPr>
        <w:t xml:space="preserve"> عبد العزيز سالم: "صور من المجتمع الأندلسي في عصر الخلافة الأموية وعصر دويلات الطوائف من خلال النقوش المحفورة في علب العاج"، مجلة المعهد المصري للدراسات الإسلامية في مدريد، 1976، 1978، مج19، ص 63.</w:t>
      </w:r>
    </w:p>
  </w:footnote>
  <w:footnote w:id="49">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أحمد </w:t>
      </w:r>
      <w:proofErr w:type="spellStart"/>
      <w:r w:rsidRPr="00113166">
        <w:rPr>
          <w:rFonts w:ascii="Traditional Arabic" w:hAnsi="Traditional Arabic" w:cs="Traditional Arabic"/>
          <w:sz w:val="28"/>
          <w:szCs w:val="28"/>
          <w:rtl/>
        </w:rPr>
        <w:t>بوخبزة</w:t>
      </w:r>
      <w:proofErr w:type="spellEnd"/>
      <w:r w:rsidRPr="00113166">
        <w:rPr>
          <w:rFonts w:ascii="Traditional Arabic" w:hAnsi="Traditional Arabic" w:cs="Traditional Arabic"/>
          <w:sz w:val="28"/>
          <w:szCs w:val="28"/>
          <w:rtl/>
        </w:rPr>
        <w:t>: المرجع السابق، ج2، ص680.</w:t>
      </w:r>
    </w:p>
  </w:footnote>
  <w:footnote w:id="50">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سامية مصطفى محمد مسعد: الحياة الاقتصادية والاجتماعية في إقليم غرناطة، في عصري المرابطين والموحدين، مكتبة الثقافة الدينية، ط1، 2003، ص 248.</w:t>
      </w:r>
    </w:p>
  </w:footnote>
  <w:footnote w:id="51">
    <w:p w:rsidR="00E34B18" w:rsidRPr="00113166" w:rsidRDefault="00E34B18" w:rsidP="001B0C00">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w:t>
      </w:r>
      <w:r w:rsidR="001B0C00" w:rsidRPr="00113166">
        <w:rPr>
          <w:rFonts w:ascii="Traditional Arabic" w:hAnsi="Traditional Arabic" w:cs="Traditional Arabic"/>
          <w:sz w:val="28"/>
          <w:szCs w:val="28"/>
          <w:rtl/>
        </w:rPr>
        <w:t xml:space="preserve">ابن عذاري المراكشي: البيان المغرب في أخبار الأندلس والمغرب، تح ج س كولان </w:t>
      </w:r>
      <w:proofErr w:type="spellStart"/>
      <w:r w:rsidR="001B0C00" w:rsidRPr="00113166">
        <w:rPr>
          <w:rFonts w:ascii="Traditional Arabic" w:hAnsi="Traditional Arabic" w:cs="Traditional Arabic"/>
          <w:sz w:val="28"/>
          <w:szCs w:val="28"/>
          <w:rtl/>
        </w:rPr>
        <w:t>وإ</w:t>
      </w:r>
      <w:proofErr w:type="spellEnd"/>
      <w:r w:rsidR="001B0C00" w:rsidRPr="00113166">
        <w:rPr>
          <w:rFonts w:ascii="Traditional Arabic" w:hAnsi="Traditional Arabic" w:cs="Traditional Arabic"/>
          <w:sz w:val="28"/>
          <w:szCs w:val="28"/>
          <w:rtl/>
        </w:rPr>
        <w:t xml:space="preserve"> ليفي </w:t>
      </w:r>
      <w:proofErr w:type="spellStart"/>
      <w:r w:rsidR="001B0C00" w:rsidRPr="00113166">
        <w:rPr>
          <w:rFonts w:ascii="Traditional Arabic" w:hAnsi="Traditional Arabic" w:cs="Traditional Arabic"/>
          <w:sz w:val="28"/>
          <w:szCs w:val="28"/>
          <w:rtl/>
        </w:rPr>
        <w:t>بروفنسال</w:t>
      </w:r>
      <w:proofErr w:type="spellEnd"/>
      <w:r w:rsidR="001B0C00" w:rsidRPr="00113166">
        <w:rPr>
          <w:rFonts w:ascii="Traditional Arabic" w:hAnsi="Traditional Arabic" w:cs="Traditional Arabic"/>
          <w:sz w:val="28"/>
          <w:szCs w:val="28"/>
          <w:rtl/>
        </w:rPr>
        <w:t>، دار الثقافة، بيروت، 1983</w:t>
      </w:r>
      <w:r w:rsidRPr="00113166">
        <w:rPr>
          <w:rFonts w:ascii="Traditional Arabic" w:hAnsi="Traditional Arabic" w:cs="Traditional Arabic"/>
          <w:sz w:val="28"/>
          <w:szCs w:val="28"/>
          <w:rtl/>
        </w:rPr>
        <w:t>، ج3، ص39.</w:t>
      </w:r>
    </w:p>
  </w:footnote>
  <w:footnote w:id="52">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w:t>
      </w:r>
      <w:proofErr w:type="spellStart"/>
      <w:r w:rsidRPr="00113166">
        <w:rPr>
          <w:rFonts w:ascii="Traditional Arabic" w:hAnsi="Traditional Arabic" w:cs="Traditional Arabic"/>
          <w:sz w:val="28"/>
          <w:szCs w:val="28"/>
          <w:rtl/>
        </w:rPr>
        <w:t>الأبار</w:t>
      </w:r>
      <w:proofErr w:type="spellEnd"/>
      <w:r w:rsidRPr="00113166">
        <w:rPr>
          <w:rFonts w:ascii="Traditional Arabic" w:hAnsi="Traditional Arabic" w:cs="Traditional Arabic"/>
          <w:sz w:val="28"/>
          <w:szCs w:val="28"/>
          <w:rtl/>
        </w:rPr>
        <w:t>: المصدر السابق، 2، ص54.</w:t>
      </w:r>
    </w:p>
  </w:footnote>
  <w:footnote w:id="53">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عذاري: المصدر السابق، ص80.</w:t>
      </w:r>
    </w:p>
  </w:footnote>
  <w:footnote w:id="54">
    <w:p w:rsidR="00E34B18" w:rsidRPr="00113166" w:rsidRDefault="00E34B18" w:rsidP="00F923EF">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المناصف: تنبيه الحكام على مآخذ الحكام، نشر عبد الحفيظ منصور، دار التركي، تونس، 1988، ص 332.</w:t>
      </w:r>
    </w:p>
  </w:footnote>
  <w:footnote w:id="55">
    <w:p w:rsidR="00E34B18" w:rsidRPr="00113166" w:rsidRDefault="00E34B18" w:rsidP="00CF5E77">
      <w:pPr>
        <w:pStyle w:val="Notedebasdepage"/>
        <w:ind w:left="565" w:hanging="567"/>
        <w:jc w:val="both"/>
        <w:rPr>
          <w:rFonts w:ascii="Traditional Arabic" w:hAnsi="Traditional Arabic" w:cs="Traditional Arabic"/>
          <w:sz w:val="28"/>
          <w:szCs w:val="28"/>
          <w:rtl/>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انخل </w:t>
      </w:r>
      <w:proofErr w:type="spellStart"/>
      <w:r w:rsidRPr="00113166">
        <w:rPr>
          <w:rFonts w:ascii="Traditional Arabic" w:hAnsi="Traditional Arabic" w:cs="Traditional Arabic"/>
          <w:sz w:val="28"/>
          <w:szCs w:val="28"/>
          <w:rtl/>
        </w:rPr>
        <w:t>بالنثيا</w:t>
      </w:r>
      <w:proofErr w:type="spellEnd"/>
      <w:r w:rsidRPr="00113166">
        <w:rPr>
          <w:rFonts w:ascii="Traditional Arabic" w:hAnsi="Traditional Arabic" w:cs="Traditional Arabic"/>
          <w:sz w:val="28"/>
          <w:szCs w:val="28"/>
          <w:rtl/>
        </w:rPr>
        <w:t xml:space="preserve"> </w:t>
      </w:r>
      <w:proofErr w:type="spellStart"/>
      <w:r w:rsidRPr="00113166">
        <w:rPr>
          <w:rFonts w:ascii="Traditional Arabic" w:hAnsi="Traditional Arabic" w:cs="Traditional Arabic"/>
          <w:sz w:val="28"/>
          <w:szCs w:val="28"/>
          <w:rtl/>
        </w:rPr>
        <w:t>جانثلت</w:t>
      </w:r>
      <w:proofErr w:type="spellEnd"/>
      <w:r w:rsidRPr="00113166">
        <w:rPr>
          <w:rFonts w:ascii="Traditional Arabic" w:hAnsi="Traditional Arabic" w:cs="Traditional Arabic"/>
          <w:sz w:val="28"/>
          <w:szCs w:val="28"/>
          <w:rtl/>
        </w:rPr>
        <w:t>: تاريخ الفكر الأندلسي، تر حسين مؤنس، مكتبة الثقافة الدينية، ص 44؛ السيد عبد العزيز سالم: المرجع السابق، ص 62</w:t>
      </w:r>
      <w:proofErr w:type="gramStart"/>
      <w:r w:rsidRPr="00113166">
        <w:rPr>
          <w:rFonts w:ascii="Traditional Arabic" w:hAnsi="Traditional Arabic" w:cs="Traditional Arabic"/>
          <w:sz w:val="28"/>
          <w:szCs w:val="28"/>
          <w:rtl/>
        </w:rPr>
        <w:t xml:space="preserve">؛  </w:t>
      </w:r>
      <w:proofErr w:type="spellStart"/>
      <w:r w:rsidRPr="00113166">
        <w:rPr>
          <w:rFonts w:ascii="Traditional Arabic" w:hAnsi="Traditional Arabic" w:cs="Traditional Arabic"/>
          <w:sz w:val="28"/>
          <w:szCs w:val="28"/>
          <w:rtl/>
        </w:rPr>
        <w:t>داماسو</w:t>
      </w:r>
      <w:proofErr w:type="spellEnd"/>
      <w:proofErr w:type="gramEnd"/>
      <w:r w:rsidRPr="00113166">
        <w:rPr>
          <w:rFonts w:ascii="Traditional Arabic" w:hAnsi="Traditional Arabic" w:cs="Traditional Arabic"/>
          <w:sz w:val="28"/>
          <w:szCs w:val="28"/>
          <w:rtl/>
        </w:rPr>
        <w:t xml:space="preserve"> </w:t>
      </w:r>
      <w:proofErr w:type="spellStart"/>
      <w:r w:rsidRPr="00113166">
        <w:rPr>
          <w:rFonts w:ascii="Traditional Arabic" w:hAnsi="Traditional Arabic" w:cs="Traditional Arabic"/>
          <w:sz w:val="28"/>
          <w:szCs w:val="28"/>
          <w:rtl/>
        </w:rPr>
        <w:t>ألونسو</w:t>
      </w:r>
      <w:proofErr w:type="spellEnd"/>
      <w:r w:rsidRPr="00113166">
        <w:rPr>
          <w:rFonts w:ascii="Traditional Arabic" w:hAnsi="Traditional Arabic" w:cs="Traditional Arabic"/>
          <w:sz w:val="28"/>
          <w:szCs w:val="28"/>
          <w:rtl/>
        </w:rPr>
        <w:t>: الشعر الأندلسي ضمن ثلاث دراسات عن الشعر الأندلسي، تر محمود علي مكي، المجلس الأعلى للثقافة، 1999، ص 107.</w:t>
      </w:r>
    </w:p>
  </w:footnote>
  <w:footnote w:id="56">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عبدون: المصدر السابق، ص 29.</w:t>
      </w:r>
    </w:p>
  </w:footnote>
  <w:footnote w:id="57">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أحمد </w:t>
      </w:r>
      <w:proofErr w:type="spellStart"/>
      <w:r w:rsidRPr="00113166">
        <w:rPr>
          <w:rFonts w:ascii="Traditional Arabic" w:hAnsi="Traditional Arabic" w:cs="Traditional Arabic"/>
          <w:sz w:val="28"/>
          <w:szCs w:val="28"/>
          <w:rtl/>
        </w:rPr>
        <w:t>بوخبزة</w:t>
      </w:r>
      <w:proofErr w:type="spellEnd"/>
      <w:r w:rsidRPr="00113166">
        <w:rPr>
          <w:rFonts w:ascii="Traditional Arabic" w:hAnsi="Traditional Arabic" w:cs="Traditional Arabic"/>
          <w:sz w:val="28"/>
          <w:szCs w:val="28"/>
          <w:rtl/>
        </w:rPr>
        <w:t>: المرجع السابق، ج2، ص 680؛ سامية جباري: الأدب والأخلاق في الأندلس في عصر الطوائف والمرابطين، دار قرطبة، الجزائر، ط1، 2001، ص 291.</w:t>
      </w:r>
    </w:p>
  </w:footnote>
  <w:footnote w:id="58">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w:t>
      </w:r>
      <w:proofErr w:type="spellStart"/>
      <w:r w:rsidRPr="00113166">
        <w:rPr>
          <w:rFonts w:ascii="Traditional Arabic" w:hAnsi="Traditional Arabic" w:cs="Traditional Arabic"/>
          <w:sz w:val="28"/>
          <w:szCs w:val="28"/>
          <w:rtl/>
        </w:rPr>
        <w:t>بالنثيا</w:t>
      </w:r>
      <w:proofErr w:type="spellEnd"/>
      <w:r w:rsidRPr="00113166">
        <w:rPr>
          <w:rFonts w:ascii="Traditional Arabic" w:hAnsi="Traditional Arabic" w:cs="Traditional Arabic"/>
          <w:sz w:val="28"/>
          <w:szCs w:val="28"/>
          <w:rtl/>
        </w:rPr>
        <w:t>: المرجع السابق، ص 44</w:t>
      </w:r>
      <w:proofErr w:type="gramStart"/>
      <w:r w:rsidRPr="00113166">
        <w:rPr>
          <w:rFonts w:ascii="Traditional Arabic" w:hAnsi="Traditional Arabic" w:cs="Traditional Arabic"/>
          <w:sz w:val="28"/>
          <w:szCs w:val="28"/>
          <w:rtl/>
        </w:rPr>
        <w:t>؛  سامية</w:t>
      </w:r>
      <w:proofErr w:type="gramEnd"/>
      <w:r w:rsidRPr="00113166">
        <w:rPr>
          <w:rFonts w:ascii="Traditional Arabic" w:hAnsi="Traditional Arabic" w:cs="Traditional Arabic"/>
          <w:sz w:val="28"/>
          <w:szCs w:val="28"/>
          <w:rtl/>
        </w:rPr>
        <w:t xml:space="preserve"> مسعد مصطفى: المرجع السابق، ص 248.</w:t>
      </w:r>
    </w:p>
  </w:footnote>
  <w:footnote w:id="59">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سعيد المغربي: المغرب في حلى المغرب، تح شوقي ضيف، دار المعارف، القاهرة، ط4، ج2، ص203.</w:t>
      </w:r>
    </w:p>
  </w:footnote>
  <w:footnote w:id="60">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ورد </w:t>
      </w:r>
      <w:proofErr w:type="gramStart"/>
      <w:r w:rsidRPr="00113166">
        <w:rPr>
          <w:rFonts w:ascii="Traditional Arabic" w:hAnsi="Traditional Arabic" w:cs="Traditional Arabic"/>
          <w:sz w:val="28"/>
          <w:szCs w:val="28"/>
          <w:rtl/>
        </w:rPr>
        <w:t>الأندلسي(</w:t>
      </w:r>
      <w:proofErr w:type="gramEnd"/>
      <w:r w:rsidRPr="00113166">
        <w:rPr>
          <w:rFonts w:ascii="Traditional Arabic" w:hAnsi="Traditional Arabic" w:cs="Traditional Arabic"/>
          <w:sz w:val="28"/>
          <w:szCs w:val="28"/>
          <w:rtl/>
        </w:rPr>
        <w:t xml:space="preserve"> ت540ه/ 1146م): أجوبة ابن ورد، تح الشريف محمد، مطبعة طوب بريس، الرباط، ط1، 2008، ص112؛  ابن الخطيب: الإحاطة، ج1، ص277.</w:t>
      </w:r>
    </w:p>
  </w:footnote>
  <w:footnote w:id="61">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w:t>
      </w:r>
      <w:proofErr w:type="spellStart"/>
      <w:r w:rsidRPr="00113166">
        <w:rPr>
          <w:rFonts w:ascii="Traditional Arabic" w:hAnsi="Traditional Arabic" w:cs="Traditional Arabic"/>
          <w:sz w:val="28"/>
          <w:szCs w:val="28"/>
          <w:rtl/>
        </w:rPr>
        <w:t>الأهواني</w:t>
      </w:r>
      <w:proofErr w:type="spellEnd"/>
      <w:r w:rsidRPr="00113166">
        <w:rPr>
          <w:rFonts w:ascii="Traditional Arabic" w:hAnsi="Traditional Arabic" w:cs="Traditional Arabic"/>
          <w:sz w:val="28"/>
          <w:szCs w:val="28"/>
          <w:rtl/>
        </w:rPr>
        <w:t xml:space="preserve"> عبد العزيز: على هامش ديوان ابن قزمان، المعهد المصري للدراسات الإسلامية، مدريد، 1972، 1973، ص193.</w:t>
      </w:r>
    </w:p>
  </w:footnote>
  <w:footnote w:id="62">
    <w:p w:rsidR="00E34B18" w:rsidRPr="00113166" w:rsidRDefault="00E34B18" w:rsidP="00CF5E77">
      <w:pPr>
        <w:pStyle w:val="Notedebasdepage"/>
        <w:ind w:left="565" w:hanging="567"/>
        <w:jc w:val="both"/>
        <w:rPr>
          <w:rFonts w:ascii="Traditional Arabic" w:hAnsi="Traditional Arabic" w:cs="Traditional Arabic"/>
          <w:color w:val="FF0000"/>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ورد: المصدر السابق، ص111. </w:t>
      </w:r>
    </w:p>
  </w:footnote>
  <w:footnote w:id="63">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نفسه، ص131.</w:t>
      </w:r>
      <w:r w:rsidRPr="00113166">
        <w:rPr>
          <w:rFonts w:ascii="Traditional Arabic" w:hAnsi="Traditional Arabic" w:cs="Traditional Arabic"/>
          <w:color w:val="FF0000"/>
          <w:sz w:val="28"/>
          <w:szCs w:val="28"/>
          <w:rtl/>
        </w:rPr>
        <w:t xml:space="preserve"> </w:t>
      </w:r>
    </w:p>
  </w:footnote>
  <w:footnote w:id="64">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عبد الإله </w:t>
      </w:r>
      <w:proofErr w:type="spellStart"/>
      <w:r w:rsidRPr="00113166">
        <w:rPr>
          <w:rFonts w:ascii="Traditional Arabic" w:hAnsi="Traditional Arabic" w:cs="Traditional Arabic"/>
          <w:sz w:val="28"/>
          <w:szCs w:val="28"/>
          <w:rtl/>
        </w:rPr>
        <w:t>بنمليح</w:t>
      </w:r>
      <w:proofErr w:type="spellEnd"/>
      <w:r w:rsidRPr="00113166">
        <w:rPr>
          <w:rFonts w:ascii="Traditional Arabic" w:hAnsi="Traditional Arabic" w:cs="Traditional Arabic"/>
          <w:sz w:val="28"/>
          <w:szCs w:val="28"/>
          <w:rtl/>
        </w:rPr>
        <w:t>: ظاهرة الرق في الغرب الإسلامي، منشورات الزمن، مطبعة النجاح، الدار البيضاء، 2002، ص94.</w:t>
      </w:r>
    </w:p>
  </w:footnote>
  <w:footnote w:id="65">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في آداب الحسبة، تح ليفي </w:t>
      </w:r>
      <w:proofErr w:type="spellStart"/>
      <w:r w:rsidRPr="00113166">
        <w:rPr>
          <w:rFonts w:ascii="Traditional Arabic" w:hAnsi="Traditional Arabic" w:cs="Traditional Arabic"/>
          <w:sz w:val="28"/>
          <w:szCs w:val="28"/>
          <w:rtl/>
        </w:rPr>
        <w:t>بروفنسال</w:t>
      </w:r>
      <w:proofErr w:type="spellEnd"/>
      <w:r w:rsidRPr="00113166">
        <w:rPr>
          <w:rFonts w:ascii="Traditional Arabic" w:hAnsi="Traditional Arabic" w:cs="Traditional Arabic"/>
          <w:sz w:val="28"/>
          <w:szCs w:val="28"/>
          <w:rtl/>
        </w:rPr>
        <w:t>، مطبوعات معهد العلوم العليا المغربية، 1931، ص49</w:t>
      </w:r>
    </w:p>
  </w:footnote>
  <w:footnote w:id="66">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عبدون: المصدر السابق، ص50؛ عبد العزيز </w:t>
      </w:r>
      <w:proofErr w:type="spellStart"/>
      <w:r w:rsidRPr="00113166">
        <w:rPr>
          <w:rFonts w:ascii="Traditional Arabic" w:hAnsi="Traditional Arabic" w:cs="Traditional Arabic"/>
          <w:sz w:val="28"/>
          <w:szCs w:val="28"/>
          <w:rtl/>
        </w:rPr>
        <w:t>الأهواني</w:t>
      </w:r>
      <w:proofErr w:type="spellEnd"/>
      <w:r w:rsidRPr="00113166">
        <w:rPr>
          <w:rFonts w:ascii="Traditional Arabic" w:hAnsi="Traditional Arabic" w:cs="Traditional Arabic"/>
          <w:sz w:val="28"/>
          <w:szCs w:val="28"/>
          <w:rtl/>
        </w:rPr>
        <w:t xml:space="preserve">: ألفاظ مغربية من كتاب ابن هشام اللخمي في لحن العامة، مجلة معهد المخطوطات العربية، جامعة الدول العربية، ماي 1957، مج3، ج1، 155، 156. </w:t>
      </w:r>
    </w:p>
  </w:footnote>
  <w:footnote w:id="67">
    <w:p w:rsidR="00E34B18" w:rsidRPr="00113166" w:rsidRDefault="00E34B18" w:rsidP="00CF5E77">
      <w:pPr>
        <w:pStyle w:val="Notedebasdepage"/>
        <w:ind w:left="565" w:hanging="567"/>
        <w:jc w:val="both"/>
        <w:rPr>
          <w:rFonts w:ascii="Traditional Arabic" w:hAnsi="Traditional Arabic" w:cs="Traditional Arabic"/>
          <w:sz w:val="28"/>
          <w:szCs w:val="28"/>
          <w:rtl/>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السابق، ص50.</w:t>
      </w:r>
    </w:p>
  </w:footnote>
  <w:footnote w:id="68">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 الباقي السيد عبد الهادي: ابن حزم الظاهري وأثره في المجتمع الأندلسي، دار الآفاق العربية، القاهرة، ط1، 2014، ص224.</w:t>
      </w:r>
    </w:p>
  </w:footnote>
  <w:footnote w:id="69">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السقطي: المصدر السابق، ص48.</w:t>
      </w:r>
    </w:p>
  </w:footnote>
  <w:footnote w:id="70">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نفسه، الصفحة نفسها.</w:t>
      </w:r>
    </w:p>
  </w:footnote>
  <w:footnote w:id="71">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 الباقي السيد عبد الهادي: ابن حزم الظاهري وأثره في المجتمع الأندلسي، ص221.</w:t>
      </w:r>
    </w:p>
  </w:footnote>
  <w:footnote w:id="72">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على لسان الرقيق القيرواني نقلا عن المقري: نفح الطيب، ج1، ص145.</w:t>
      </w:r>
    </w:p>
  </w:footnote>
  <w:footnote w:id="73">
    <w:p w:rsidR="00E34B18" w:rsidRPr="00113166" w:rsidRDefault="00E34B18" w:rsidP="00CF5E7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عبد الإله </w:t>
      </w:r>
      <w:proofErr w:type="spellStart"/>
      <w:r w:rsidRPr="00113166">
        <w:rPr>
          <w:rFonts w:ascii="Traditional Arabic" w:hAnsi="Traditional Arabic" w:cs="Traditional Arabic"/>
          <w:sz w:val="28"/>
          <w:szCs w:val="28"/>
          <w:rtl/>
        </w:rPr>
        <w:t>بنمليح</w:t>
      </w:r>
      <w:proofErr w:type="spellEnd"/>
      <w:r w:rsidRPr="00113166">
        <w:rPr>
          <w:rFonts w:ascii="Traditional Arabic" w:hAnsi="Traditional Arabic" w:cs="Traditional Arabic"/>
          <w:sz w:val="28"/>
          <w:szCs w:val="28"/>
          <w:rtl/>
        </w:rPr>
        <w:t>: المرجع السابق، ص ص83 ـ91.</w:t>
      </w:r>
    </w:p>
  </w:footnote>
  <w:footnote w:id="74">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أحمد </w:t>
      </w:r>
      <w:proofErr w:type="spellStart"/>
      <w:r w:rsidRPr="00113166">
        <w:rPr>
          <w:rFonts w:ascii="Traditional Arabic" w:hAnsi="Traditional Arabic" w:cs="Traditional Arabic"/>
          <w:sz w:val="28"/>
          <w:szCs w:val="28"/>
          <w:rtl/>
        </w:rPr>
        <w:t>بوخبزة</w:t>
      </w:r>
      <w:proofErr w:type="spellEnd"/>
      <w:r w:rsidRPr="00113166">
        <w:rPr>
          <w:rFonts w:ascii="Traditional Arabic" w:hAnsi="Traditional Arabic" w:cs="Traditional Arabic"/>
          <w:sz w:val="28"/>
          <w:szCs w:val="28"/>
          <w:rtl/>
        </w:rPr>
        <w:t xml:space="preserve">: المرجع السابق، ج2، ص 678، 684. </w:t>
      </w:r>
    </w:p>
  </w:footnote>
  <w:footnote w:id="75">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نعيمة</w:t>
      </w:r>
      <w:proofErr w:type="gramEnd"/>
      <w:r w:rsidRPr="00113166">
        <w:rPr>
          <w:rFonts w:ascii="Traditional Arabic" w:hAnsi="Traditional Arabic" w:cs="Traditional Arabic"/>
          <w:sz w:val="28"/>
          <w:szCs w:val="28"/>
          <w:rtl/>
        </w:rPr>
        <w:t xml:space="preserve"> المني: "صور  من النقد السياسي و الاجتماعي في الأدب الأندلسي"، كراسات أندلسية، تقديم عباس الجراري، مركز دراسات الأندلس وحوار الحضارات، مطبعة النجاح الجديدة، ط1، 2001، ص100.</w:t>
      </w:r>
    </w:p>
  </w:footnote>
  <w:footnote w:id="76">
    <w:p w:rsidR="00E34B18" w:rsidRPr="00113166" w:rsidRDefault="00E34B18" w:rsidP="00C31A6E">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وداد القاضي: المرجع السابق، ص 62، 63.</w:t>
      </w:r>
    </w:p>
  </w:footnote>
  <w:footnote w:id="77">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بسام: المصدر السابق، مج3، ص117.</w:t>
      </w:r>
    </w:p>
  </w:footnote>
  <w:footnote w:id="78">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نفسه، الصفحة نفسها.</w:t>
      </w:r>
    </w:p>
  </w:footnote>
  <w:footnote w:id="79">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وداد القاضي: المرجع السابق، ص 300.</w:t>
      </w:r>
    </w:p>
  </w:footnote>
  <w:footnote w:id="80">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أنور</w:t>
      </w:r>
      <w:proofErr w:type="gramEnd"/>
      <w:r w:rsidRPr="00113166">
        <w:rPr>
          <w:rFonts w:ascii="Traditional Arabic" w:hAnsi="Traditional Arabic" w:cs="Traditional Arabic"/>
          <w:sz w:val="28"/>
          <w:szCs w:val="28"/>
          <w:rtl/>
        </w:rPr>
        <w:t xml:space="preserve"> محمود زناتي: المرجع السابق، ص 42.</w:t>
      </w:r>
    </w:p>
  </w:footnote>
  <w:footnote w:id="81">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بسام: المصدر السابق، مج1، ص11، 145، 376.مج4، ص17</w:t>
      </w:r>
      <w:proofErr w:type="gramStart"/>
      <w:r w:rsidRPr="00113166">
        <w:rPr>
          <w:rFonts w:ascii="Traditional Arabic" w:hAnsi="Traditional Arabic" w:cs="Traditional Arabic"/>
          <w:sz w:val="28"/>
          <w:szCs w:val="28"/>
          <w:rtl/>
        </w:rPr>
        <w:t>؛  ابن</w:t>
      </w:r>
      <w:proofErr w:type="gramEnd"/>
      <w:r w:rsidRPr="00113166">
        <w:rPr>
          <w:rFonts w:ascii="Traditional Arabic" w:hAnsi="Traditional Arabic" w:cs="Traditional Arabic"/>
          <w:sz w:val="28"/>
          <w:szCs w:val="28"/>
          <w:rtl/>
        </w:rPr>
        <w:t xml:space="preserve"> عذاري: المصدر السابق، ج3، ص 252، 280؛  ابن الخطيب: أعمال الأعلام، ص 58، 62، 75، 76، 84، 94، 129، 149، 156. </w:t>
      </w:r>
    </w:p>
  </w:footnote>
  <w:footnote w:id="82">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الخطيب: أعمال الأعلام، ص178، 181.</w:t>
      </w:r>
    </w:p>
  </w:footnote>
  <w:footnote w:id="83">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الباجي أبو الوليد: رسالة الباجي لولديه، تح عبد الرحمن هلال، صحيفة المعهد المصري للدراسات الإسلامية، مج1، ع3، ص43.</w:t>
      </w:r>
    </w:p>
  </w:footnote>
  <w:footnote w:id="84">
    <w:p w:rsidR="00E34B18" w:rsidRPr="00113166" w:rsidRDefault="00E34B18" w:rsidP="00D840CE">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w:t>
      </w:r>
      <w:proofErr w:type="spellStart"/>
      <w:r w:rsidRPr="00113166">
        <w:rPr>
          <w:rFonts w:ascii="Traditional Arabic" w:hAnsi="Traditional Arabic" w:cs="Traditional Arabic"/>
          <w:sz w:val="28"/>
          <w:szCs w:val="28"/>
          <w:rtl/>
        </w:rPr>
        <w:t>امحمد</w:t>
      </w:r>
      <w:proofErr w:type="spellEnd"/>
      <w:r w:rsidRPr="00113166">
        <w:rPr>
          <w:rFonts w:ascii="Traditional Arabic" w:hAnsi="Traditional Arabic" w:cs="Traditional Arabic"/>
          <w:sz w:val="28"/>
          <w:szCs w:val="28"/>
          <w:rtl/>
        </w:rPr>
        <w:t xml:space="preserve"> جبرون: الفكر السياسي في المغرب والأندلس في القرن الخامس الهجري، دار أبي الرقراق للطباعة والنشر، الرباط، ط1، 2008، ص 141، 143.</w:t>
      </w:r>
    </w:p>
  </w:footnote>
  <w:footnote w:id="85">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ميغيل كروز </w:t>
      </w:r>
      <w:proofErr w:type="spellStart"/>
      <w:r w:rsidRPr="00113166">
        <w:rPr>
          <w:rFonts w:ascii="Traditional Arabic" w:hAnsi="Traditional Arabic" w:cs="Traditional Arabic"/>
          <w:sz w:val="28"/>
          <w:szCs w:val="28"/>
          <w:rtl/>
        </w:rPr>
        <w:t>هيرنانديس</w:t>
      </w:r>
      <w:proofErr w:type="spellEnd"/>
      <w:r w:rsidRPr="00113166">
        <w:rPr>
          <w:rFonts w:ascii="Traditional Arabic" w:hAnsi="Traditional Arabic" w:cs="Traditional Arabic"/>
          <w:sz w:val="28"/>
          <w:szCs w:val="28"/>
          <w:rtl/>
        </w:rPr>
        <w:t xml:space="preserve">: "الفكر الإسلامي في شبه الجزيرة </w:t>
      </w:r>
      <w:proofErr w:type="spellStart"/>
      <w:r w:rsidRPr="00113166">
        <w:rPr>
          <w:rFonts w:ascii="Traditional Arabic" w:hAnsi="Traditional Arabic" w:cs="Traditional Arabic"/>
          <w:sz w:val="28"/>
          <w:szCs w:val="28"/>
          <w:rtl/>
        </w:rPr>
        <w:t>الإيبيرية</w:t>
      </w:r>
      <w:proofErr w:type="spellEnd"/>
      <w:r w:rsidRPr="00113166">
        <w:rPr>
          <w:rFonts w:ascii="Traditional Arabic" w:hAnsi="Traditional Arabic" w:cs="Traditional Arabic"/>
          <w:sz w:val="28"/>
          <w:szCs w:val="28"/>
          <w:rtl/>
        </w:rPr>
        <w:t xml:space="preserve">"، ضمن الحضارة الإسلامية في الأندلس، تحرير سلمى خضراء الجيوسي، مركز دراسات الوحدة العربية، بيروت، ط1، 1998، ج2، ص1099. </w:t>
      </w:r>
    </w:p>
  </w:footnote>
  <w:footnote w:id="86">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w:t>
      </w:r>
      <w:proofErr w:type="gramEnd"/>
      <w:r w:rsidRPr="00113166">
        <w:rPr>
          <w:rFonts w:ascii="Traditional Arabic" w:hAnsi="Traditional Arabic" w:cs="Traditional Arabic"/>
          <w:sz w:val="28"/>
          <w:szCs w:val="28"/>
          <w:rtl/>
        </w:rPr>
        <w:t xml:space="preserve"> البديع عبد العزيز الخولي: المرجع السابق، ص130.</w:t>
      </w:r>
    </w:p>
  </w:footnote>
  <w:footnote w:id="87">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w:t>
      </w:r>
      <w:proofErr w:type="gramEnd"/>
      <w:r w:rsidRPr="00113166">
        <w:rPr>
          <w:rFonts w:ascii="Traditional Arabic" w:hAnsi="Traditional Arabic" w:cs="Traditional Arabic"/>
          <w:sz w:val="28"/>
          <w:szCs w:val="28"/>
          <w:rtl/>
        </w:rPr>
        <w:t xml:space="preserve"> السابق، ص 173، 174.</w:t>
      </w:r>
    </w:p>
  </w:footnote>
  <w:footnote w:id="88">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w:t>
      </w:r>
      <w:r w:rsidRPr="00113166">
        <w:rPr>
          <w:rFonts w:ascii="Traditional Arabic" w:hAnsi="Traditional Arabic" w:cs="Traditional Arabic"/>
          <w:sz w:val="28"/>
          <w:szCs w:val="28"/>
          <w:rtl/>
          <w:lang w:bidi="ar-DZ"/>
        </w:rPr>
        <w:t xml:space="preserve">ابن عبدون: المصدر السابق، ص </w:t>
      </w:r>
      <w:r w:rsidRPr="00113166">
        <w:rPr>
          <w:rFonts w:ascii="Traditional Arabic" w:hAnsi="Traditional Arabic" w:cs="Traditional Arabic"/>
          <w:sz w:val="28"/>
          <w:szCs w:val="28"/>
          <w:rtl/>
        </w:rPr>
        <w:t>04</w:t>
      </w:r>
      <w:r w:rsidRPr="00113166">
        <w:rPr>
          <w:rFonts w:ascii="Traditional Arabic" w:hAnsi="Traditional Arabic" w:cs="Traditional Arabic"/>
          <w:sz w:val="28"/>
          <w:szCs w:val="28"/>
          <w:rtl/>
          <w:lang w:bidi="ar-DZ"/>
        </w:rPr>
        <w:t>.</w:t>
      </w:r>
    </w:p>
  </w:footnote>
  <w:footnote w:id="89">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انظر أبواب الكتاب. </w:t>
      </w:r>
      <w:r w:rsidRPr="00113166">
        <w:rPr>
          <w:rFonts w:ascii="Traditional Arabic" w:hAnsi="Traditional Arabic" w:cs="Traditional Arabic"/>
          <w:sz w:val="28"/>
          <w:szCs w:val="28"/>
          <w:rtl/>
          <w:lang w:bidi="ar-DZ"/>
        </w:rPr>
        <w:t xml:space="preserve">ابن عبد البر القرطبي: بهجة المجالس وأنس الجالس وشحذ الذهن والهاجس، تح محمد موسى الخولي، مراجعة عبد القادر القط، الدار المصرية، للتأليف والترجمة، القاهرة، </w:t>
      </w:r>
      <w:r w:rsidRPr="00113166">
        <w:rPr>
          <w:rFonts w:ascii="Traditional Arabic" w:hAnsi="Traditional Arabic" w:cs="Traditional Arabic"/>
          <w:sz w:val="28"/>
          <w:szCs w:val="28"/>
          <w:rtl/>
        </w:rPr>
        <w:t>ط1</w:t>
      </w:r>
      <w:r w:rsidRPr="00113166">
        <w:rPr>
          <w:rFonts w:ascii="Traditional Arabic" w:hAnsi="Traditional Arabic" w:cs="Traditional Arabic"/>
          <w:sz w:val="28"/>
          <w:szCs w:val="28"/>
          <w:rtl/>
          <w:lang w:bidi="ar-DZ"/>
        </w:rPr>
        <w:t xml:space="preserve">، </w:t>
      </w:r>
      <w:r w:rsidRPr="00113166">
        <w:rPr>
          <w:rFonts w:ascii="Traditional Arabic" w:hAnsi="Traditional Arabic" w:cs="Traditional Arabic"/>
          <w:sz w:val="28"/>
          <w:szCs w:val="28"/>
          <w:rtl/>
        </w:rPr>
        <w:t>1962</w:t>
      </w:r>
      <w:r w:rsidRPr="00113166">
        <w:rPr>
          <w:rFonts w:ascii="Traditional Arabic" w:hAnsi="Traditional Arabic" w:cs="Traditional Arabic"/>
          <w:sz w:val="28"/>
          <w:szCs w:val="28"/>
          <w:rtl/>
          <w:lang w:bidi="ar-DZ"/>
        </w:rPr>
        <w:t>.</w:t>
      </w:r>
    </w:p>
  </w:footnote>
  <w:footnote w:id="90">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رسالة في مداواة النفوس وتهذيب الأخلاق، ضمن رسائل ابن حزم، تح إحسان عباس، المؤسسة العربية للدراسات والنشر، بيروت،ط2، 2007</w:t>
      </w:r>
      <w:proofErr w:type="gramStart"/>
      <w:r w:rsidRPr="00113166">
        <w:rPr>
          <w:rFonts w:ascii="Traditional Arabic" w:hAnsi="Traditional Arabic" w:cs="Traditional Arabic"/>
          <w:sz w:val="28"/>
          <w:szCs w:val="28"/>
          <w:rtl/>
        </w:rPr>
        <w:t>،  مج1</w:t>
      </w:r>
      <w:proofErr w:type="gramEnd"/>
      <w:r w:rsidRPr="00113166">
        <w:rPr>
          <w:rFonts w:ascii="Traditional Arabic" w:hAnsi="Traditional Arabic" w:cs="Traditional Arabic"/>
          <w:sz w:val="28"/>
          <w:szCs w:val="28"/>
          <w:rtl/>
        </w:rPr>
        <w:t>، ص 350.</w:t>
      </w:r>
    </w:p>
  </w:footnote>
  <w:footnote w:id="91">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نفسه، 15.</w:t>
      </w:r>
    </w:p>
  </w:footnote>
  <w:footnote w:id="92">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w:t>
      </w:r>
      <w:proofErr w:type="gramEnd"/>
      <w:r w:rsidRPr="00113166">
        <w:rPr>
          <w:rFonts w:ascii="Traditional Arabic" w:hAnsi="Traditional Arabic" w:cs="Traditional Arabic"/>
          <w:sz w:val="28"/>
          <w:szCs w:val="28"/>
          <w:rtl/>
        </w:rPr>
        <w:t xml:space="preserve"> البديع عبد العزيز الخولي: المرجع السابق، ص134.</w:t>
      </w:r>
    </w:p>
  </w:footnote>
  <w:footnote w:id="93">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حزم: رسالة التلخيص، ص 173</w:t>
      </w:r>
    </w:p>
  </w:footnote>
  <w:footnote w:id="94">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نفسه، مج3، ص 117.</w:t>
      </w:r>
    </w:p>
  </w:footnote>
  <w:footnote w:id="95">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 الباقي السيد عبد الهادي: ابن حزم الظاهري وأثره في المجتمع الأندلسي، دار الآفاق العربية، القاهرة، ط1، 2014، ص181.</w:t>
      </w:r>
    </w:p>
  </w:footnote>
  <w:footnote w:id="96">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نعيمة المني: المرجع السابق، ص 101.</w:t>
      </w:r>
    </w:p>
  </w:footnote>
  <w:footnote w:id="97">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حزم: رسالة طوق الحمامة، ضمن رسائل ابن حزم، تح إحسان عباس، المؤسسة العربية للدراسات والنشر، بيروت،ط2، 2007</w:t>
      </w:r>
      <w:proofErr w:type="gramStart"/>
      <w:r w:rsidRPr="00113166">
        <w:rPr>
          <w:rFonts w:ascii="Traditional Arabic" w:hAnsi="Traditional Arabic" w:cs="Traditional Arabic"/>
          <w:sz w:val="28"/>
          <w:szCs w:val="28"/>
          <w:rtl/>
        </w:rPr>
        <w:t>،  مج1</w:t>
      </w:r>
      <w:proofErr w:type="gramEnd"/>
      <w:r w:rsidRPr="00113166">
        <w:rPr>
          <w:rFonts w:ascii="Traditional Arabic" w:hAnsi="Traditional Arabic" w:cs="Traditional Arabic"/>
          <w:sz w:val="28"/>
          <w:szCs w:val="28"/>
          <w:rtl/>
        </w:rPr>
        <w:t>، ص 270، 271.</w:t>
      </w:r>
    </w:p>
  </w:footnote>
  <w:footnote w:id="98">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w:t>
      </w:r>
      <w:proofErr w:type="spellStart"/>
      <w:r w:rsidRPr="00113166">
        <w:rPr>
          <w:rFonts w:ascii="Traditional Arabic" w:hAnsi="Traditional Arabic" w:cs="Traditional Arabic"/>
          <w:sz w:val="28"/>
          <w:szCs w:val="28"/>
          <w:rtl/>
        </w:rPr>
        <w:t>امحمد</w:t>
      </w:r>
      <w:proofErr w:type="spellEnd"/>
      <w:r w:rsidRPr="00113166">
        <w:rPr>
          <w:rFonts w:ascii="Traditional Arabic" w:hAnsi="Traditional Arabic" w:cs="Traditional Arabic"/>
          <w:sz w:val="28"/>
          <w:szCs w:val="28"/>
          <w:rtl/>
        </w:rPr>
        <w:t xml:space="preserve"> جبرون: المرجع السابق، ص 129.</w:t>
      </w:r>
    </w:p>
  </w:footnote>
  <w:footnote w:id="99">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الذهب المسبوك في وعظ الملوك، تح: عبد الحميد عويس وأبو عبد الرحمن بن عقيل، الرياض، دار عالم الكتب، ط1، 1982.</w:t>
      </w:r>
    </w:p>
  </w:footnote>
  <w:footnote w:id="100">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شذرات من كتاب السياسة، نشر الكتاني محمد ابراهيم ، مجلة تطوان، ع5، سنة 1960.</w:t>
      </w:r>
    </w:p>
  </w:footnote>
  <w:footnote w:id="101">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سراج الملوك، تح: محمد فتحي ابو بكر، القاهرة، الدار المصرية اللبنانية، ط1، 1994.</w:t>
      </w:r>
    </w:p>
  </w:footnote>
  <w:footnote w:id="102">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يوسف </w:t>
      </w:r>
      <w:proofErr w:type="spellStart"/>
      <w:r w:rsidRPr="00113166">
        <w:rPr>
          <w:rFonts w:ascii="Traditional Arabic" w:hAnsi="Traditional Arabic" w:cs="Traditional Arabic"/>
          <w:sz w:val="28"/>
          <w:szCs w:val="28"/>
          <w:rtl/>
        </w:rPr>
        <w:t>بنلمهدي</w:t>
      </w:r>
      <w:proofErr w:type="spellEnd"/>
      <w:r w:rsidRPr="00113166">
        <w:rPr>
          <w:rFonts w:ascii="Traditional Arabic" w:hAnsi="Traditional Arabic" w:cs="Traditional Arabic"/>
          <w:sz w:val="28"/>
          <w:szCs w:val="28"/>
          <w:rtl/>
        </w:rPr>
        <w:t xml:space="preserve">: أصول الفكر الأخلاقي بالمغرب والأندلس، مركز الإمام </w:t>
      </w:r>
      <w:proofErr w:type="gramStart"/>
      <w:r w:rsidRPr="00113166">
        <w:rPr>
          <w:rFonts w:ascii="Traditional Arabic" w:hAnsi="Traditional Arabic" w:cs="Traditional Arabic"/>
          <w:sz w:val="28"/>
          <w:szCs w:val="28"/>
          <w:rtl/>
        </w:rPr>
        <w:t>الجنيد  للدراسات</w:t>
      </w:r>
      <w:proofErr w:type="gramEnd"/>
      <w:r w:rsidRPr="00113166">
        <w:rPr>
          <w:rFonts w:ascii="Traditional Arabic" w:hAnsi="Traditional Arabic" w:cs="Traditional Arabic"/>
          <w:sz w:val="28"/>
          <w:szCs w:val="28"/>
          <w:rtl/>
        </w:rPr>
        <w:t xml:space="preserve"> والأبحاث الصوفية المتخصصة، وجدة، ط1، 2014، ص 91.</w:t>
      </w:r>
    </w:p>
  </w:footnote>
  <w:footnote w:id="103">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w:t>
      </w:r>
      <w:r w:rsidRPr="00113166">
        <w:rPr>
          <w:rFonts w:ascii="Traditional Arabic" w:hAnsi="Traditional Arabic" w:cs="Traditional Arabic"/>
          <w:sz w:val="28"/>
          <w:szCs w:val="28"/>
          <w:rtl/>
          <w:lang w:bidi="ar-DZ"/>
        </w:rPr>
        <w:t>المصدر السابق.</w:t>
      </w:r>
    </w:p>
  </w:footnote>
  <w:footnote w:id="104">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السابق.</w:t>
      </w:r>
    </w:p>
  </w:footnote>
  <w:footnote w:id="105">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نفسه، ص 323.</w:t>
      </w:r>
    </w:p>
  </w:footnote>
  <w:footnote w:id="106">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السابق، ص686.</w:t>
      </w:r>
    </w:p>
  </w:footnote>
  <w:footnote w:id="107">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القاسم يحيى بن علي بن يحيى الجزيري الأندلسي: أجوبة ابن القاسم، تح محمد </w:t>
      </w:r>
      <w:proofErr w:type="spellStart"/>
      <w:r w:rsidRPr="00113166">
        <w:rPr>
          <w:rFonts w:ascii="Traditional Arabic" w:hAnsi="Traditional Arabic" w:cs="Traditional Arabic"/>
          <w:sz w:val="28"/>
          <w:szCs w:val="28"/>
          <w:rtl/>
        </w:rPr>
        <w:t>باحو</w:t>
      </w:r>
      <w:proofErr w:type="spellEnd"/>
      <w:r w:rsidRPr="00113166">
        <w:rPr>
          <w:rFonts w:ascii="Traditional Arabic" w:hAnsi="Traditional Arabic" w:cs="Traditional Arabic"/>
          <w:sz w:val="28"/>
          <w:szCs w:val="28"/>
          <w:rtl/>
        </w:rPr>
        <w:t>، مطبعة طوب بريس، الرباط، ط1، 2010، ص171.</w:t>
      </w:r>
    </w:p>
  </w:footnote>
  <w:footnote w:id="108">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عبدون:  المصدر السابق، ص 29</w:t>
      </w:r>
      <w:r w:rsidR="00D9045B">
        <w:rPr>
          <w:rFonts w:ascii="Traditional Arabic" w:hAnsi="Traditional Arabic" w:cs="Traditional Arabic"/>
          <w:sz w:val="28"/>
          <w:szCs w:val="28"/>
          <w:rtl/>
        </w:rPr>
        <w:t xml:space="preserve">؛ </w:t>
      </w:r>
      <w:r w:rsidRPr="00113166">
        <w:rPr>
          <w:rFonts w:ascii="Traditional Arabic" w:hAnsi="Traditional Arabic" w:cs="Traditional Arabic"/>
          <w:sz w:val="28"/>
          <w:szCs w:val="28"/>
          <w:rtl/>
        </w:rPr>
        <w:t>ابن المناصف: المصدر السابق، ص 332.</w:t>
      </w:r>
    </w:p>
  </w:footnote>
  <w:footnote w:id="109">
    <w:p w:rsidR="00E34B18" w:rsidRPr="00113166" w:rsidRDefault="00E34B18" w:rsidP="00BC2A27">
      <w:pPr>
        <w:pStyle w:val="Notedebasdepage"/>
        <w:ind w:left="565" w:hanging="567"/>
        <w:jc w:val="both"/>
        <w:rPr>
          <w:rFonts w:ascii="Traditional Arabic" w:hAnsi="Traditional Arabic" w:cs="Traditional Arabic"/>
          <w:sz w:val="28"/>
          <w:szCs w:val="28"/>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حزم: رسالة التلخيص، ص176.</w:t>
      </w:r>
    </w:p>
  </w:footnote>
  <w:footnote w:id="110">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 الباقي السيد عبد الهادي: ابن حزم الظاهري وأثره في المجتمع الأندلسي، 222.</w:t>
      </w:r>
    </w:p>
  </w:footnote>
  <w:footnote w:id="111">
    <w:p w:rsidR="00E34B18" w:rsidRPr="00113166" w:rsidRDefault="00E34B18" w:rsidP="00BC2A27">
      <w:pPr>
        <w:pStyle w:val="Notedebasdepage"/>
        <w:ind w:left="565" w:hanging="567"/>
        <w:jc w:val="both"/>
        <w:rPr>
          <w:rFonts w:ascii="Traditional Arabic" w:hAnsi="Traditional Arabic" w:cs="Traditional Arabic"/>
          <w:sz w:val="28"/>
          <w:szCs w:val="28"/>
        </w:rPr>
      </w:pPr>
      <w:r w:rsidRPr="00113166">
        <w:rPr>
          <w:rStyle w:val="Appelnotedebasdep"/>
          <w:rFonts w:ascii="Traditional Arabic" w:hAnsi="Traditional Arabic" w:cs="Traditional Arabic"/>
          <w:sz w:val="28"/>
          <w:szCs w:val="28"/>
          <w:vertAlign w:val="baseline"/>
        </w:rPr>
        <w:footnoteRef/>
      </w:r>
      <w:proofErr w:type="gramStart"/>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w:t>
      </w:r>
      <w:proofErr w:type="gramEnd"/>
      <w:r w:rsidRPr="00113166">
        <w:rPr>
          <w:rFonts w:ascii="Traditional Arabic" w:hAnsi="Traditional Arabic" w:cs="Traditional Arabic"/>
          <w:sz w:val="28"/>
          <w:szCs w:val="28"/>
          <w:rtl/>
        </w:rPr>
        <w:t xml:space="preserve"> حزم: المحلى بالآثار، تح عبد الغفار </w:t>
      </w:r>
      <w:proofErr w:type="spellStart"/>
      <w:r w:rsidRPr="00113166">
        <w:rPr>
          <w:rFonts w:ascii="Traditional Arabic" w:hAnsi="Traditional Arabic" w:cs="Traditional Arabic"/>
          <w:sz w:val="28"/>
          <w:szCs w:val="28"/>
          <w:rtl/>
        </w:rPr>
        <w:t>البنداري</w:t>
      </w:r>
      <w:proofErr w:type="spellEnd"/>
      <w:r w:rsidRPr="00113166">
        <w:rPr>
          <w:rFonts w:ascii="Traditional Arabic" w:hAnsi="Traditional Arabic" w:cs="Traditional Arabic"/>
          <w:sz w:val="28"/>
          <w:szCs w:val="28"/>
          <w:rtl/>
        </w:rPr>
        <w:t xml:space="preserve">، دار الكتب العلمية، بيروت، ط3، 2002، ج6، 176، ج9، ص174. </w:t>
      </w:r>
    </w:p>
  </w:footnote>
  <w:footnote w:id="112">
    <w:p w:rsidR="00E34B18" w:rsidRPr="00113166" w:rsidRDefault="00E34B18" w:rsidP="00BC2A27">
      <w:pPr>
        <w:pStyle w:val="Notedebasdepage"/>
        <w:ind w:left="565" w:hanging="567"/>
        <w:jc w:val="both"/>
        <w:rPr>
          <w:rFonts w:ascii="Traditional Arabic" w:hAnsi="Traditional Arabic" w:cs="Traditional Arabic"/>
          <w:sz w:val="28"/>
          <w:szCs w:val="28"/>
          <w:rtl/>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حزم: رسالة في مراتب العلوم، ضمن رسائل ابن حزم، تح إحسان عباس، مج2، ص68.</w:t>
      </w:r>
    </w:p>
  </w:footnote>
  <w:footnote w:id="113">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السابق، ص50</w:t>
      </w:r>
    </w:p>
  </w:footnote>
  <w:footnote w:id="114">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نفسه، ص 51.</w:t>
      </w:r>
    </w:p>
  </w:footnote>
  <w:footnote w:id="115">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المصدر نفسه، ص 54.</w:t>
      </w:r>
    </w:p>
  </w:footnote>
  <w:footnote w:id="116">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أحمد </w:t>
      </w:r>
      <w:proofErr w:type="spellStart"/>
      <w:r w:rsidRPr="00113166">
        <w:rPr>
          <w:rFonts w:ascii="Traditional Arabic" w:hAnsi="Traditional Arabic" w:cs="Traditional Arabic"/>
          <w:sz w:val="28"/>
          <w:szCs w:val="28"/>
          <w:rtl/>
        </w:rPr>
        <w:t>بوخبزة</w:t>
      </w:r>
      <w:proofErr w:type="spellEnd"/>
      <w:r w:rsidRPr="00113166">
        <w:rPr>
          <w:rFonts w:ascii="Traditional Arabic" w:hAnsi="Traditional Arabic" w:cs="Traditional Arabic"/>
          <w:sz w:val="28"/>
          <w:szCs w:val="28"/>
          <w:rtl/>
        </w:rPr>
        <w:t>: المرجع السابق، ج2، ص 685.</w:t>
      </w:r>
    </w:p>
  </w:footnote>
  <w:footnote w:id="117">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حزم: المحلى بالآثار، ج9، ص ص559_571.</w:t>
      </w:r>
    </w:p>
  </w:footnote>
  <w:footnote w:id="118">
    <w:p w:rsidR="00E34B18" w:rsidRPr="00113166" w:rsidRDefault="00E34B18" w:rsidP="00BC2A27">
      <w:pPr>
        <w:pStyle w:val="Notedebasdepage"/>
        <w:ind w:left="565" w:hanging="567"/>
        <w:jc w:val="both"/>
        <w:rPr>
          <w:rFonts w:ascii="Traditional Arabic" w:hAnsi="Traditional Arabic" w:cs="Traditional Arabic"/>
          <w:sz w:val="28"/>
          <w:szCs w:val="28"/>
          <w:rtl/>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حزم: رسالة في الغناء الملهي أمباح هو أم محضور، ضمن رسائل ابن حزم، تح إحسان عباس، مج1، ص </w:t>
      </w:r>
      <w:proofErr w:type="spellStart"/>
      <w:r w:rsidRPr="00113166">
        <w:rPr>
          <w:rFonts w:ascii="Traditional Arabic" w:hAnsi="Traditional Arabic" w:cs="Traditional Arabic"/>
          <w:sz w:val="28"/>
          <w:szCs w:val="28"/>
          <w:rtl/>
        </w:rPr>
        <w:t>ص</w:t>
      </w:r>
      <w:proofErr w:type="spellEnd"/>
    </w:p>
    <w:p w:rsidR="00E34B18" w:rsidRPr="00113166" w:rsidRDefault="00E34B18" w:rsidP="00BC2A27">
      <w:pPr>
        <w:pStyle w:val="Notedebasdepage"/>
        <w:jc w:val="both"/>
        <w:rPr>
          <w:rFonts w:ascii="Traditional Arabic" w:hAnsi="Traditional Arabic" w:cs="Traditional Arabic"/>
          <w:sz w:val="28"/>
          <w:szCs w:val="28"/>
          <w:rtl/>
        </w:rPr>
      </w:pPr>
      <w:r w:rsidRPr="00113166">
        <w:rPr>
          <w:rFonts w:ascii="Traditional Arabic" w:hAnsi="Traditional Arabic" w:cs="Traditional Arabic"/>
          <w:sz w:val="28"/>
          <w:szCs w:val="28"/>
          <w:rtl/>
        </w:rPr>
        <w:t>430_439.</w:t>
      </w:r>
    </w:p>
  </w:footnote>
  <w:footnote w:id="119">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طوق الحمامة، ص 279.</w:t>
      </w:r>
    </w:p>
  </w:footnote>
  <w:footnote w:id="120">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حزم: رسالة التوقيف على شارع النحاة، ضمن رسائل ابن حزم، تح إحسان عباس، المؤسسة العربية للدراسات والنشر، بيروت، ط2، 2007</w:t>
      </w:r>
      <w:proofErr w:type="gramStart"/>
      <w:r w:rsidRPr="00113166">
        <w:rPr>
          <w:rFonts w:ascii="Traditional Arabic" w:hAnsi="Traditional Arabic" w:cs="Traditional Arabic"/>
          <w:sz w:val="28"/>
          <w:szCs w:val="28"/>
          <w:rtl/>
        </w:rPr>
        <w:t>،  مج1</w:t>
      </w:r>
      <w:proofErr w:type="gramEnd"/>
      <w:r w:rsidRPr="00113166">
        <w:rPr>
          <w:rFonts w:ascii="Traditional Arabic" w:hAnsi="Traditional Arabic" w:cs="Traditional Arabic"/>
          <w:sz w:val="28"/>
          <w:szCs w:val="28"/>
          <w:rtl/>
        </w:rPr>
        <w:t>، ص 134.</w:t>
      </w:r>
    </w:p>
  </w:footnote>
  <w:footnote w:id="121">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 اللطيف شرارة: ابن حزم رائد الفكر العلمي، منشورات المكتب التجاري للطباعة والنشر، بيروت، ص 107</w:t>
      </w:r>
    </w:p>
  </w:footnote>
  <w:footnote w:id="122">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ميغيل كروز </w:t>
      </w:r>
      <w:proofErr w:type="spellStart"/>
      <w:r w:rsidRPr="00113166">
        <w:rPr>
          <w:rFonts w:ascii="Traditional Arabic" w:hAnsi="Traditional Arabic" w:cs="Traditional Arabic"/>
          <w:sz w:val="28"/>
          <w:szCs w:val="28"/>
          <w:rtl/>
        </w:rPr>
        <w:t>هيرنانديس</w:t>
      </w:r>
      <w:proofErr w:type="spellEnd"/>
      <w:r w:rsidRPr="00113166">
        <w:rPr>
          <w:rFonts w:ascii="Traditional Arabic" w:hAnsi="Traditional Arabic" w:cs="Traditional Arabic"/>
          <w:sz w:val="28"/>
          <w:szCs w:val="28"/>
          <w:rtl/>
        </w:rPr>
        <w:t>: المرجع السابق، ص1098.</w:t>
      </w:r>
    </w:p>
  </w:footnote>
  <w:footnote w:id="123">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 اللطيف شرارة: المرجع السابق، ص108.</w:t>
      </w:r>
    </w:p>
  </w:footnote>
  <w:footnote w:id="124">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حزم: رسالة في مداواة النفوس وتهذيب الأخلاق ضمن رسائل ابن حزم، تح إحسان عباس، المؤسسة العربية للدراسات والنشر، بيروت، ط2، 2007</w:t>
      </w:r>
      <w:proofErr w:type="gramStart"/>
      <w:r w:rsidRPr="00113166">
        <w:rPr>
          <w:rFonts w:ascii="Traditional Arabic" w:hAnsi="Traditional Arabic" w:cs="Traditional Arabic"/>
          <w:sz w:val="28"/>
          <w:szCs w:val="28"/>
          <w:rtl/>
        </w:rPr>
        <w:t>،  مج1</w:t>
      </w:r>
      <w:proofErr w:type="gramEnd"/>
      <w:r w:rsidRPr="00113166">
        <w:rPr>
          <w:rFonts w:ascii="Traditional Arabic" w:hAnsi="Traditional Arabic" w:cs="Traditional Arabic"/>
          <w:sz w:val="28"/>
          <w:szCs w:val="28"/>
          <w:rtl/>
        </w:rPr>
        <w:t>، ص 336؛  طاهر حامد: "التجربة الأخلاقية عند ابن حزم الأندلسي"، مجلة دراسات عربية وإسلامية، مكتبة الزهراء، القاهرة، ط1، يوليو ض1983، ص 101، 111.</w:t>
      </w:r>
    </w:p>
  </w:footnote>
  <w:footnote w:id="125">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رسالة في مداواة النفوس وتهذيب الأخلاق، ص 401.</w:t>
      </w:r>
    </w:p>
  </w:footnote>
  <w:footnote w:id="126">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ص 267.</w:t>
      </w:r>
    </w:p>
  </w:footnote>
  <w:footnote w:id="127">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ابن حزم الظاهري وأثره في المجتمع الأندلسي، ص180.</w:t>
      </w:r>
    </w:p>
  </w:footnote>
  <w:footnote w:id="128">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ميغيل كروز </w:t>
      </w:r>
      <w:proofErr w:type="spellStart"/>
      <w:r w:rsidRPr="00113166">
        <w:rPr>
          <w:rFonts w:ascii="Traditional Arabic" w:hAnsi="Traditional Arabic" w:cs="Traditional Arabic"/>
          <w:sz w:val="28"/>
          <w:szCs w:val="28"/>
          <w:rtl/>
        </w:rPr>
        <w:t>هيرنانديس</w:t>
      </w:r>
      <w:proofErr w:type="spellEnd"/>
      <w:r w:rsidRPr="00113166">
        <w:rPr>
          <w:rFonts w:ascii="Traditional Arabic" w:hAnsi="Traditional Arabic" w:cs="Traditional Arabic"/>
          <w:sz w:val="28"/>
          <w:szCs w:val="28"/>
          <w:rtl/>
        </w:rPr>
        <w:t>: المرجع السابق، ص1104.</w:t>
      </w:r>
    </w:p>
  </w:footnote>
  <w:footnote w:id="129">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المقري: نفح الطيب، ج5، ص51.</w:t>
      </w:r>
    </w:p>
  </w:footnote>
  <w:footnote w:id="130">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الحميري: المصدر السابق، ص91.</w:t>
      </w:r>
    </w:p>
  </w:footnote>
  <w:footnote w:id="131">
    <w:p w:rsidR="00E34B18" w:rsidRPr="00113166" w:rsidRDefault="00E34B18" w:rsidP="00962C01">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عسكر وابن خميس: أعلام </w:t>
      </w:r>
      <w:proofErr w:type="spellStart"/>
      <w:r w:rsidRPr="00113166">
        <w:rPr>
          <w:rFonts w:ascii="Traditional Arabic" w:hAnsi="Traditional Arabic" w:cs="Traditional Arabic"/>
          <w:sz w:val="28"/>
          <w:szCs w:val="28"/>
          <w:rtl/>
        </w:rPr>
        <w:t>مالقة</w:t>
      </w:r>
      <w:proofErr w:type="spellEnd"/>
      <w:r w:rsidRPr="00113166">
        <w:rPr>
          <w:rFonts w:ascii="Traditional Arabic" w:hAnsi="Traditional Arabic" w:cs="Traditional Arabic"/>
          <w:sz w:val="28"/>
          <w:szCs w:val="28"/>
          <w:rtl/>
        </w:rPr>
        <w:t xml:space="preserve">، تح عبد الله المرابط </w:t>
      </w:r>
      <w:proofErr w:type="spellStart"/>
      <w:r w:rsidRPr="00113166">
        <w:rPr>
          <w:rFonts w:ascii="Traditional Arabic" w:hAnsi="Traditional Arabic" w:cs="Traditional Arabic"/>
          <w:sz w:val="28"/>
          <w:szCs w:val="28"/>
          <w:rtl/>
        </w:rPr>
        <w:t>الترغي</w:t>
      </w:r>
      <w:proofErr w:type="spellEnd"/>
      <w:r w:rsidRPr="00113166">
        <w:rPr>
          <w:rFonts w:ascii="Traditional Arabic" w:hAnsi="Traditional Arabic" w:cs="Traditional Arabic"/>
          <w:sz w:val="28"/>
          <w:szCs w:val="28"/>
          <w:rtl/>
        </w:rPr>
        <w:t>، دار الأمان الرباط، دار الغرب الإسلامي، بيروت، ط1، 1999، ص319.</w:t>
      </w:r>
    </w:p>
  </w:footnote>
  <w:footnote w:id="132">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عبد العزيز </w:t>
      </w:r>
      <w:proofErr w:type="spellStart"/>
      <w:r w:rsidRPr="00113166">
        <w:rPr>
          <w:rFonts w:ascii="Traditional Arabic" w:hAnsi="Traditional Arabic" w:cs="Traditional Arabic"/>
          <w:sz w:val="28"/>
          <w:szCs w:val="28"/>
          <w:rtl/>
        </w:rPr>
        <w:t>الأهواني</w:t>
      </w:r>
      <w:proofErr w:type="spellEnd"/>
      <w:r w:rsidRPr="00113166">
        <w:rPr>
          <w:rFonts w:ascii="Traditional Arabic" w:hAnsi="Traditional Arabic" w:cs="Traditional Arabic"/>
          <w:sz w:val="28"/>
          <w:szCs w:val="28"/>
          <w:rtl/>
        </w:rPr>
        <w:t xml:space="preserve">: على هامش ديوان ابن قزمان، ص55. </w:t>
      </w:r>
    </w:p>
  </w:footnote>
  <w:footnote w:id="133">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ابن </w:t>
      </w:r>
      <w:proofErr w:type="spellStart"/>
      <w:r w:rsidRPr="00113166">
        <w:rPr>
          <w:rFonts w:ascii="Traditional Arabic" w:hAnsi="Traditional Arabic" w:cs="Traditional Arabic"/>
          <w:sz w:val="28"/>
          <w:szCs w:val="28"/>
          <w:rtl/>
        </w:rPr>
        <w:t>الأبار</w:t>
      </w:r>
      <w:proofErr w:type="spellEnd"/>
      <w:r w:rsidRPr="00113166">
        <w:rPr>
          <w:rFonts w:ascii="Traditional Arabic" w:hAnsi="Traditional Arabic" w:cs="Traditional Arabic"/>
          <w:sz w:val="28"/>
          <w:szCs w:val="28"/>
          <w:rtl/>
        </w:rPr>
        <w:t xml:space="preserve">: تحفة القادم، تح إحسان عباس، دار الغرب الإسلامي، بيروت، ط1، 1986، ص18، 19. </w:t>
      </w:r>
    </w:p>
  </w:footnote>
  <w:footnote w:id="134">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عبد الواحد المراكشي: المعجب في تلخيص أخبار المغرب، تح أحمد سعيد العريان، القاهرة، 1963، ص236؛ المقري: نفح الطيب، ج4، ص448.</w:t>
      </w:r>
    </w:p>
  </w:footnote>
  <w:footnote w:id="135">
    <w:p w:rsidR="00E34B18" w:rsidRPr="00113166" w:rsidRDefault="00E34B18" w:rsidP="00BC2A27">
      <w:pPr>
        <w:pStyle w:val="Notedebasdepage"/>
        <w:ind w:left="565" w:hanging="567"/>
        <w:jc w:val="both"/>
        <w:rPr>
          <w:rFonts w:ascii="Traditional Arabic" w:hAnsi="Traditional Arabic" w:cs="Traditional Arabic"/>
          <w:sz w:val="28"/>
          <w:szCs w:val="28"/>
          <w:rtl/>
          <w:lang w:bidi="ar-DZ"/>
        </w:rPr>
      </w:pPr>
      <w:r w:rsidRPr="00113166">
        <w:rPr>
          <w:rStyle w:val="Appelnotedebasdep"/>
          <w:rFonts w:ascii="Traditional Arabic" w:hAnsi="Traditional Arabic" w:cs="Traditional Arabic"/>
          <w:sz w:val="28"/>
          <w:szCs w:val="28"/>
          <w:vertAlign w:val="baseline"/>
        </w:rPr>
        <w:footnoteRef/>
      </w:r>
      <w:r w:rsidRPr="00113166">
        <w:rPr>
          <w:rFonts w:ascii="Traditional Arabic" w:hAnsi="Traditional Arabic" w:cs="Traditional Arabic"/>
          <w:sz w:val="28"/>
          <w:szCs w:val="28"/>
        </w:rPr>
        <w:t>)</w:t>
      </w:r>
      <w:r w:rsidRPr="00113166">
        <w:rPr>
          <w:rFonts w:ascii="Traditional Arabic" w:hAnsi="Traditional Arabic" w:cs="Traditional Arabic"/>
          <w:sz w:val="28"/>
          <w:szCs w:val="28"/>
          <w:rtl/>
        </w:rPr>
        <w:t xml:space="preserve">) المقري: نفح الطيب، ج4، ص318.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601F"/>
    <w:multiLevelType w:val="hybridMultilevel"/>
    <w:tmpl w:val="9E7EE960"/>
    <w:lvl w:ilvl="0" w:tplc="A55C31FA">
      <w:numFmt w:val="bullet"/>
      <w:lvlText w:val="-"/>
      <w:lvlJc w:val="left"/>
      <w:pPr>
        <w:ind w:left="1776" w:hanging="360"/>
      </w:pPr>
      <w:rPr>
        <w:rFonts w:ascii="Traditional Arabic" w:eastAsia="Times New Roman" w:hAnsi="Traditional Arabic" w:cs="Traditional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nsid w:val="05DA3390"/>
    <w:multiLevelType w:val="hybridMultilevel"/>
    <w:tmpl w:val="876A7252"/>
    <w:lvl w:ilvl="0" w:tplc="C3C882E8">
      <w:start w:val="1"/>
      <w:numFmt w:val="decimal"/>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nsid w:val="0CB820E0"/>
    <w:multiLevelType w:val="hybridMultilevel"/>
    <w:tmpl w:val="B42EEE30"/>
    <w:lvl w:ilvl="0" w:tplc="AB6A9278">
      <w:start w:val="1"/>
      <w:numFmt w:val="decimal"/>
      <w:lvlText w:val="%1-"/>
      <w:lvlJc w:val="left"/>
      <w:pPr>
        <w:ind w:left="1852" w:hanging="720"/>
      </w:pPr>
      <w:rPr>
        <w:rFonts w:hint="default"/>
      </w:rPr>
    </w:lvl>
    <w:lvl w:ilvl="1" w:tplc="040C0019" w:tentative="1">
      <w:start w:val="1"/>
      <w:numFmt w:val="lowerLetter"/>
      <w:lvlText w:val="%2."/>
      <w:lvlJc w:val="left"/>
      <w:pPr>
        <w:ind w:left="2212" w:hanging="360"/>
      </w:pPr>
    </w:lvl>
    <w:lvl w:ilvl="2" w:tplc="040C001B" w:tentative="1">
      <w:start w:val="1"/>
      <w:numFmt w:val="lowerRoman"/>
      <w:lvlText w:val="%3."/>
      <w:lvlJc w:val="right"/>
      <w:pPr>
        <w:ind w:left="2932" w:hanging="180"/>
      </w:pPr>
    </w:lvl>
    <w:lvl w:ilvl="3" w:tplc="040C000F" w:tentative="1">
      <w:start w:val="1"/>
      <w:numFmt w:val="decimal"/>
      <w:lvlText w:val="%4."/>
      <w:lvlJc w:val="left"/>
      <w:pPr>
        <w:ind w:left="3652" w:hanging="360"/>
      </w:pPr>
    </w:lvl>
    <w:lvl w:ilvl="4" w:tplc="040C0019" w:tentative="1">
      <w:start w:val="1"/>
      <w:numFmt w:val="lowerLetter"/>
      <w:lvlText w:val="%5."/>
      <w:lvlJc w:val="left"/>
      <w:pPr>
        <w:ind w:left="4372" w:hanging="360"/>
      </w:pPr>
    </w:lvl>
    <w:lvl w:ilvl="5" w:tplc="040C001B" w:tentative="1">
      <w:start w:val="1"/>
      <w:numFmt w:val="lowerRoman"/>
      <w:lvlText w:val="%6."/>
      <w:lvlJc w:val="right"/>
      <w:pPr>
        <w:ind w:left="5092" w:hanging="180"/>
      </w:pPr>
    </w:lvl>
    <w:lvl w:ilvl="6" w:tplc="040C000F" w:tentative="1">
      <w:start w:val="1"/>
      <w:numFmt w:val="decimal"/>
      <w:lvlText w:val="%7."/>
      <w:lvlJc w:val="left"/>
      <w:pPr>
        <w:ind w:left="5812" w:hanging="360"/>
      </w:pPr>
    </w:lvl>
    <w:lvl w:ilvl="7" w:tplc="040C0019" w:tentative="1">
      <w:start w:val="1"/>
      <w:numFmt w:val="lowerLetter"/>
      <w:lvlText w:val="%8."/>
      <w:lvlJc w:val="left"/>
      <w:pPr>
        <w:ind w:left="6532" w:hanging="360"/>
      </w:pPr>
    </w:lvl>
    <w:lvl w:ilvl="8" w:tplc="040C001B" w:tentative="1">
      <w:start w:val="1"/>
      <w:numFmt w:val="lowerRoman"/>
      <w:lvlText w:val="%9."/>
      <w:lvlJc w:val="right"/>
      <w:pPr>
        <w:ind w:left="7252" w:hanging="180"/>
      </w:pPr>
    </w:lvl>
  </w:abstractNum>
  <w:abstractNum w:abstractNumId="3">
    <w:nsid w:val="1EA1346C"/>
    <w:multiLevelType w:val="hybridMultilevel"/>
    <w:tmpl w:val="A5E00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1F3736"/>
    <w:multiLevelType w:val="hybridMultilevel"/>
    <w:tmpl w:val="8C2CF906"/>
    <w:lvl w:ilvl="0" w:tplc="EF0AEA84">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D11D06"/>
    <w:multiLevelType w:val="hybridMultilevel"/>
    <w:tmpl w:val="EFD69C92"/>
    <w:lvl w:ilvl="0" w:tplc="A1A6CF5E">
      <w:numFmt w:val="bullet"/>
      <w:lvlText w:val="-"/>
      <w:lvlJc w:val="left"/>
      <w:pPr>
        <w:ind w:left="1776" w:hanging="360"/>
      </w:pPr>
      <w:rPr>
        <w:rFonts w:ascii="Traditional Arabic" w:eastAsia="Times New Roman" w:hAnsi="Traditional Arabic" w:cs="Traditional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31B701FA"/>
    <w:multiLevelType w:val="hybridMultilevel"/>
    <w:tmpl w:val="D3CA8AD8"/>
    <w:lvl w:ilvl="0" w:tplc="9634B4F6">
      <w:start w:val="4"/>
      <w:numFmt w:val="bullet"/>
      <w:lvlText w:val="-"/>
      <w:lvlJc w:val="left"/>
      <w:pPr>
        <w:ind w:left="925" w:hanging="360"/>
      </w:pPr>
      <w:rPr>
        <w:rFonts w:ascii="Traditional Arabic" w:eastAsia="Times New Roman" w:hAnsi="Traditional Arabic" w:cs="Traditional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7">
    <w:nsid w:val="36C43999"/>
    <w:multiLevelType w:val="hybridMultilevel"/>
    <w:tmpl w:val="36FE2F40"/>
    <w:lvl w:ilvl="0" w:tplc="E37834C8">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252801"/>
    <w:multiLevelType w:val="hybridMultilevel"/>
    <w:tmpl w:val="94563CD0"/>
    <w:lvl w:ilvl="0" w:tplc="5A4450F8">
      <w:start w:val="2"/>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E220C1"/>
    <w:multiLevelType w:val="hybridMultilevel"/>
    <w:tmpl w:val="AEFC744C"/>
    <w:lvl w:ilvl="0" w:tplc="E790429C">
      <w:start w:val="1"/>
      <w:numFmt w:val="decimal"/>
      <w:lvlText w:val="%1-"/>
      <w:lvlJc w:val="left"/>
      <w:pPr>
        <w:ind w:left="1285" w:hanging="72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0">
    <w:nsid w:val="4A531337"/>
    <w:multiLevelType w:val="hybridMultilevel"/>
    <w:tmpl w:val="25F6A902"/>
    <w:lvl w:ilvl="0" w:tplc="FB6E4AC0">
      <w:start w:val="2"/>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25A00B2"/>
    <w:multiLevelType w:val="hybridMultilevel"/>
    <w:tmpl w:val="06E830BC"/>
    <w:lvl w:ilvl="0" w:tplc="3E6C12FE">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E6E6451"/>
    <w:multiLevelType w:val="hybridMultilevel"/>
    <w:tmpl w:val="E6B8C1AC"/>
    <w:lvl w:ilvl="0" w:tplc="61DA7292">
      <w:numFmt w:val="bullet"/>
      <w:lvlText w:val="-"/>
      <w:lvlJc w:val="left"/>
      <w:pPr>
        <w:ind w:left="927" w:hanging="360"/>
      </w:pPr>
      <w:rPr>
        <w:rFonts w:ascii="Traditional Arabic" w:eastAsia="Times New Roman" w:hAnsi="Traditional Arabic" w:cs="Traditional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60346F34"/>
    <w:multiLevelType w:val="hybridMultilevel"/>
    <w:tmpl w:val="FA4E0D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40023EA"/>
    <w:multiLevelType w:val="hybridMultilevel"/>
    <w:tmpl w:val="DD72F1BC"/>
    <w:lvl w:ilvl="0" w:tplc="4E604B86">
      <w:numFmt w:val="bullet"/>
      <w:lvlText w:val="-"/>
      <w:lvlJc w:val="left"/>
      <w:pPr>
        <w:ind w:left="36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FE571D0"/>
    <w:multiLevelType w:val="hybridMultilevel"/>
    <w:tmpl w:val="6F6CFC1C"/>
    <w:lvl w:ilvl="0" w:tplc="46BE6154">
      <w:numFmt w:val="bullet"/>
      <w:lvlText w:val="-"/>
      <w:lvlJc w:val="left"/>
      <w:pPr>
        <w:ind w:left="990" w:hanging="360"/>
      </w:pPr>
      <w:rPr>
        <w:rFonts w:ascii="Traditional Arabic" w:eastAsia="Times New Roman" w:hAnsi="Traditional Arabic" w:cs="Traditional Arabic"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16">
    <w:nsid w:val="78150DC1"/>
    <w:multiLevelType w:val="hybridMultilevel"/>
    <w:tmpl w:val="1C88D666"/>
    <w:lvl w:ilvl="0" w:tplc="332A4396">
      <w:start w:val="2"/>
      <w:numFmt w:val="bullet"/>
      <w:lvlText w:val=""/>
      <w:lvlJc w:val="left"/>
      <w:pPr>
        <w:tabs>
          <w:tab w:val="num" w:pos="1511"/>
        </w:tabs>
        <w:ind w:left="1511" w:hanging="360"/>
      </w:pPr>
      <w:rPr>
        <w:rFonts w:ascii="Symbol" w:eastAsia="Times New Roman" w:hAnsi="Symbol" w:cs="Traditional Arabic" w:hint="default"/>
      </w:rPr>
    </w:lvl>
    <w:lvl w:ilvl="1" w:tplc="04090003" w:tentative="1">
      <w:start w:val="1"/>
      <w:numFmt w:val="bullet"/>
      <w:lvlText w:val="o"/>
      <w:lvlJc w:val="left"/>
      <w:pPr>
        <w:tabs>
          <w:tab w:val="num" w:pos="2231"/>
        </w:tabs>
        <w:ind w:left="2231" w:hanging="360"/>
      </w:pPr>
      <w:rPr>
        <w:rFonts w:ascii="Courier New" w:hAnsi="Courier New" w:cs="Courier New" w:hint="default"/>
      </w:rPr>
    </w:lvl>
    <w:lvl w:ilvl="2" w:tplc="04090005" w:tentative="1">
      <w:start w:val="1"/>
      <w:numFmt w:val="bullet"/>
      <w:lvlText w:val=""/>
      <w:lvlJc w:val="left"/>
      <w:pPr>
        <w:tabs>
          <w:tab w:val="num" w:pos="2951"/>
        </w:tabs>
        <w:ind w:left="2951" w:hanging="360"/>
      </w:pPr>
      <w:rPr>
        <w:rFonts w:ascii="Wingdings" w:hAnsi="Wingdings" w:hint="default"/>
      </w:rPr>
    </w:lvl>
    <w:lvl w:ilvl="3" w:tplc="04090001" w:tentative="1">
      <w:start w:val="1"/>
      <w:numFmt w:val="bullet"/>
      <w:lvlText w:val=""/>
      <w:lvlJc w:val="left"/>
      <w:pPr>
        <w:tabs>
          <w:tab w:val="num" w:pos="3671"/>
        </w:tabs>
        <w:ind w:left="3671" w:hanging="360"/>
      </w:pPr>
      <w:rPr>
        <w:rFonts w:ascii="Symbol" w:hAnsi="Symbol" w:hint="default"/>
      </w:rPr>
    </w:lvl>
    <w:lvl w:ilvl="4" w:tplc="04090003" w:tentative="1">
      <w:start w:val="1"/>
      <w:numFmt w:val="bullet"/>
      <w:lvlText w:val="o"/>
      <w:lvlJc w:val="left"/>
      <w:pPr>
        <w:tabs>
          <w:tab w:val="num" w:pos="4391"/>
        </w:tabs>
        <w:ind w:left="4391" w:hanging="360"/>
      </w:pPr>
      <w:rPr>
        <w:rFonts w:ascii="Courier New" w:hAnsi="Courier New" w:cs="Courier New" w:hint="default"/>
      </w:rPr>
    </w:lvl>
    <w:lvl w:ilvl="5" w:tplc="04090005" w:tentative="1">
      <w:start w:val="1"/>
      <w:numFmt w:val="bullet"/>
      <w:lvlText w:val=""/>
      <w:lvlJc w:val="left"/>
      <w:pPr>
        <w:tabs>
          <w:tab w:val="num" w:pos="5111"/>
        </w:tabs>
        <w:ind w:left="5111" w:hanging="360"/>
      </w:pPr>
      <w:rPr>
        <w:rFonts w:ascii="Wingdings" w:hAnsi="Wingdings" w:hint="default"/>
      </w:rPr>
    </w:lvl>
    <w:lvl w:ilvl="6" w:tplc="04090001" w:tentative="1">
      <w:start w:val="1"/>
      <w:numFmt w:val="bullet"/>
      <w:lvlText w:val=""/>
      <w:lvlJc w:val="left"/>
      <w:pPr>
        <w:tabs>
          <w:tab w:val="num" w:pos="5831"/>
        </w:tabs>
        <w:ind w:left="5831" w:hanging="360"/>
      </w:pPr>
      <w:rPr>
        <w:rFonts w:ascii="Symbol" w:hAnsi="Symbol" w:hint="default"/>
      </w:rPr>
    </w:lvl>
    <w:lvl w:ilvl="7" w:tplc="04090003" w:tentative="1">
      <w:start w:val="1"/>
      <w:numFmt w:val="bullet"/>
      <w:lvlText w:val="o"/>
      <w:lvlJc w:val="left"/>
      <w:pPr>
        <w:tabs>
          <w:tab w:val="num" w:pos="6551"/>
        </w:tabs>
        <w:ind w:left="6551" w:hanging="360"/>
      </w:pPr>
      <w:rPr>
        <w:rFonts w:ascii="Courier New" w:hAnsi="Courier New" w:cs="Courier New" w:hint="default"/>
      </w:rPr>
    </w:lvl>
    <w:lvl w:ilvl="8" w:tplc="04090005" w:tentative="1">
      <w:start w:val="1"/>
      <w:numFmt w:val="bullet"/>
      <w:lvlText w:val=""/>
      <w:lvlJc w:val="left"/>
      <w:pPr>
        <w:tabs>
          <w:tab w:val="num" w:pos="7271"/>
        </w:tabs>
        <w:ind w:left="7271" w:hanging="360"/>
      </w:pPr>
      <w:rPr>
        <w:rFonts w:ascii="Wingdings" w:hAnsi="Wingdings" w:hint="default"/>
      </w:rPr>
    </w:lvl>
  </w:abstractNum>
  <w:abstractNum w:abstractNumId="17">
    <w:nsid w:val="7A03246B"/>
    <w:multiLevelType w:val="multilevel"/>
    <w:tmpl w:val="CEB226AA"/>
    <w:lvl w:ilvl="0">
      <w:start w:val="1"/>
      <w:numFmt w:val="decimal"/>
      <w:lvlText w:val="%1"/>
      <w:lvlJc w:val="left"/>
      <w:pPr>
        <w:ind w:left="585" w:hanging="58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912" w:hanging="1080"/>
      </w:pPr>
      <w:rPr>
        <w:rFonts w:hint="default"/>
      </w:rPr>
    </w:lvl>
    <w:lvl w:ilvl="3">
      <w:start w:val="1"/>
      <w:numFmt w:val="decimal"/>
      <w:lvlText w:val="%1-%2.%3.%4"/>
      <w:lvlJc w:val="left"/>
      <w:pPr>
        <w:ind w:left="5688" w:hanging="1440"/>
      </w:pPr>
      <w:rPr>
        <w:rFonts w:hint="default"/>
      </w:rPr>
    </w:lvl>
    <w:lvl w:ilvl="4">
      <w:start w:val="1"/>
      <w:numFmt w:val="decimal"/>
      <w:lvlText w:val="%1-%2.%3.%4.%5"/>
      <w:lvlJc w:val="left"/>
      <w:pPr>
        <w:ind w:left="7464" w:hanging="1800"/>
      </w:pPr>
      <w:rPr>
        <w:rFonts w:hint="default"/>
      </w:rPr>
    </w:lvl>
    <w:lvl w:ilvl="5">
      <w:start w:val="1"/>
      <w:numFmt w:val="decimal"/>
      <w:lvlText w:val="%1-%2.%3.%4.%5.%6"/>
      <w:lvlJc w:val="left"/>
      <w:pPr>
        <w:ind w:left="9240" w:hanging="2160"/>
      </w:pPr>
      <w:rPr>
        <w:rFonts w:hint="default"/>
      </w:rPr>
    </w:lvl>
    <w:lvl w:ilvl="6">
      <w:start w:val="1"/>
      <w:numFmt w:val="decimal"/>
      <w:lvlText w:val="%1-%2.%3.%4.%5.%6.%7"/>
      <w:lvlJc w:val="left"/>
      <w:pPr>
        <w:ind w:left="11016" w:hanging="2520"/>
      </w:pPr>
      <w:rPr>
        <w:rFonts w:hint="default"/>
      </w:rPr>
    </w:lvl>
    <w:lvl w:ilvl="7">
      <w:start w:val="1"/>
      <w:numFmt w:val="decimal"/>
      <w:lvlText w:val="%1-%2.%3.%4.%5.%6.%7.%8"/>
      <w:lvlJc w:val="left"/>
      <w:pPr>
        <w:ind w:left="12792" w:hanging="2880"/>
      </w:pPr>
      <w:rPr>
        <w:rFonts w:hint="default"/>
      </w:rPr>
    </w:lvl>
    <w:lvl w:ilvl="8">
      <w:start w:val="1"/>
      <w:numFmt w:val="decimal"/>
      <w:lvlText w:val="%1-%2.%3.%4.%5.%6.%7.%8.%9"/>
      <w:lvlJc w:val="left"/>
      <w:pPr>
        <w:ind w:left="14208" w:hanging="2880"/>
      </w:pPr>
      <w:rPr>
        <w:rFonts w:hint="default"/>
      </w:rPr>
    </w:lvl>
  </w:abstractNum>
  <w:num w:numId="1">
    <w:abstractNumId w:val="16"/>
  </w:num>
  <w:num w:numId="2">
    <w:abstractNumId w:val="0"/>
  </w:num>
  <w:num w:numId="3">
    <w:abstractNumId w:val="7"/>
  </w:num>
  <w:num w:numId="4">
    <w:abstractNumId w:val="15"/>
  </w:num>
  <w:num w:numId="5">
    <w:abstractNumId w:val="4"/>
  </w:num>
  <w:num w:numId="6">
    <w:abstractNumId w:val="17"/>
  </w:num>
  <w:num w:numId="7">
    <w:abstractNumId w:val="5"/>
  </w:num>
  <w:num w:numId="8">
    <w:abstractNumId w:val="1"/>
  </w:num>
  <w:num w:numId="9">
    <w:abstractNumId w:val="2"/>
  </w:num>
  <w:num w:numId="10">
    <w:abstractNumId w:val="8"/>
  </w:num>
  <w:num w:numId="11">
    <w:abstractNumId w:val="10"/>
  </w:num>
  <w:num w:numId="12">
    <w:abstractNumId w:val="9"/>
  </w:num>
  <w:num w:numId="13">
    <w:abstractNumId w:val="11"/>
  </w:num>
  <w:num w:numId="14">
    <w:abstractNumId w:val="13"/>
  </w:num>
  <w:num w:numId="15">
    <w:abstractNumId w:val="3"/>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9F"/>
    <w:rsid w:val="00004F38"/>
    <w:rsid w:val="00071049"/>
    <w:rsid w:val="0009242B"/>
    <w:rsid w:val="000A6202"/>
    <w:rsid w:val="000B141E"/>
    <w:rsid w:val="00101132"/>
    <w:rsid w:val="001015E4"/>
    <w:rsid w:val="00110CC1"/>
    <w:rsid w:val="00113166"/>
    <w:rsid w:val="00121845"/>
    <w:rsid w:val="00122948"/>
    <w:rsid w:val="00152F89"/>
    <w:rsid w:val="00156326"/>
    <w:rsid w:val="001944E6"/>
    <w:rsid w:val="001B0C00"/>
    <w:rsid w:val="001C33AB"/>
    <w:rsid w:val="001D258F"/>
    <w:rsid w:val="001F0115"/>
    <w:rsid w:val="00225C65"/>
    <w:rsid w:val="00257620"/>
    <w:rsid w:val="002B0916"/>
    <w:rsid w:val="002B7AA8"/>
    <w:rsid w:val="002C2308"/>
    <w:rsid w:val="002D3CDE"/>
    <w:rsid w:val="002F4390"/>
    <w:rsid w:val="002F733B"/>
    <w:rsid w:val="0032722B"/>
    <w:rsid w:val="0034517B"/>
    <w:rsid w:val="00383261"/>
    <w:rsid w:val="003B1969"/>
    <w:rsid w:val="003F6693"/>
    <w:rsid w:val="004116B5"/>
    <w:rsid w:val="00482BBB"/>
    <w:rsid w:val="004921EF"/>
    <w:rsid w:val="004E49F0"/>
    <w:rsid w:val="005013EE"/>
    <w:rsid w:val="005276BB"/>
    <w:rsid w:val="00535D5B"/>
    <w:rsid w:val="00535F4E"/>
    <w:rsid w:val="00546352"/>
    <w:rsid w:val="00551FE6"/>
    <w:rsid w:val="00562945"/>
    <w:rsid w:val="005669A2"/>
    <w:rsid w:val="00581399"/>
    <w:rsid w:val="005B187E"/>
    <w:rsid w:val="005E5F8F"/>
    <w:rsid w:val="00633696"/>
    <w:rsid w:val="00635706"/>
    <w:rsid w:val="00651296"/>
    <w:rsid w:val="00660DD9"/>
    <w:rsid w:val="0066582A"/>
    <w:rsid w:val="00672577"/>
    <w:rsid w:val="007078C7"/>
    <w:rsid w:val="007214CA"/>
    <w:rsid w:val="0072400C"/>
    <w:rsid w:val="00726A29"/>
    <w:rsid w:val="00751E13"/>
    <w:rsid w:val="00792FA2"/>
    <w:rsid w:val="007D2AF6"/>
    <w:rsid w:val="007E35F9"/>
    <w:rsid w:val="008250CF"/>
    <w:rsid w:val="00825DD6"/>
    <w:rsid w:val="008357BC"/>
    <w:rsid w:val="00843DE8"/>
    <w:rsid w:val="00854895"/>
    <w:rsid w:val="008609B6"/>
    <w:rsid w:val="00864F49"/>
    <w:rsid w:val="0089180D"/>
    <w:rsid w:val="008B70CA"/>
    <w:rsid w:val="008C6141"/>
    <w:rsid w:val="008C69A8"/>
    <w:rsid w:val="009129D6"/>
    <w:rsid w:val="00924441"/>
    <w:rsid w:val="00931DDD"/>
    <w:rsid w:val="0095078D"/>
    <w:rsid w:val="00962C01"/>
    <w:rsid w:val="009902CA"/>
    <w:rsid w:val="00994EF2"/>
    <w:rsid w:val="009A02BE"/>
    <w:rsid w:val="009B0538"/>
    <w:rsid w:val="009D31CE"/>
    <w:rsid w:val="009D4F63"/>
    <w:rsid w:val="00A0083B"/>
    <w:rsid w:val="00A77955"/>
    <w:rsid w:val="00A93C54"/>
    <w:rsid w:val="00AC00C2"/>
    <w:rsid w:val="00AE2ABF"/>
    <w:rsid w:val="00B02B36"/>
    <w:rsid w:val="00B03759"/>
    <w:rsid w:val="00B3295F"/>
    <w:rsid w:val="00B419DB"/>
    <w:rsid w:val="00B53477"/>
    <w:rsid w:val="00B73F93"/>
    <w:rsid w:val="00BA6C4F"/>
    <w:rsid w:val="00BC13B0"/>
    <w:rsid w:val="00BC2A27"/>
    <w:rsid w:val="00C31A6E"/>
    <w:rsid w:val="00C421DE"/>
    <w:rsid w:val="00C56F3B"/>
    <w:rsid w:val="00C7195C"/>
    <w:rsid w:val="00C75C62"/>
    <w:rsid w:val="00C82763"/>
    <w:rsid w:val="00CF5E77"/>
    <w:rsid w:val="00D24230"/>
    <w:rsid w:val="00D34310"/>
    <w:rsid w:val="00D412A6"/>
    <w:rsid w:val="00D64AF7"/>
    <w:rsid w:val="00D773EC"/>
    <w:rsid w:val="00D840CE"/>
    <w:rsid w:val="00D86922"/>
    <w:rsid w:val="00D9045B"/>
    <w:rsid w:val="00D94D8F"/>
    <w:rsid w:val="00E03107"/>
    <w:rsid w:val="00E043B3"/>
    <w:rsid w:val="00E11EBA"/>
    <w:rsid w:val="00E34B18"/>
    <w:rsid w:val="00E4305A"/>
    <w:rsid w:val="00E52FD8"/>
    <w:rsid w:val="00E64A8A"/>
    <w:rsid w:val="00E8226B"/>
    <w:rsid w:val="00E9007D"/>
    <w:rsid w:val="00EC10A8"/>
    <w:rsid w:val="00EE42EF"/>
    <w:rsid w:val="00EF0309"/>
    <w:rsid w:val="00EF57A2"/>
    <w:rsid w:val="00EF73B2"/>
    <w:rsid w:val="00F11E50"/>
    <w:rsid w:val="00F21B19"/>
    <w:rsid w:val="00F3179F"/>
    <w:rsid w:val="00F333FA"/>
    <w:rsid w:val="00F47E60"/>
    <w:rsid w:val="00F640A9"/>
    <w:rsid w:val="00F65CC7"/>
    <w:rsid w:val="00F825C8"/>
    <w:rsid w:val="00F84EE3"/>
    <w:rsid w:val="00F923EF"/>
    <w:rsid w:val="00FB3D1A"/>
    <w:rsid w:val="00FB7E2B"/>
    <w:rsid w:val="00FD5F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3FC96-2415-4610-BD4D-1B9B18DB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F5E77"/>
    <w:pPr>
      <w:keepNext/>
      <w:bidi/>
      <w:spacing w:after="0" w:line="240" w:lineRule="auto"/>
      <w:ind w:firstLine="601"/>
      <w:jc w:val="right"/>
      <w:outlineLvl w:val="0"/>
    </w:pPr>
    <w:rPr>
      <w:rFonts w:ascii="Times New Roman" w:eastAsia="Times New Roman" w:hAnsi="Times New Roman" w:cs="Times New Roman"/>
      <w:b/>
      <w:bCs/>
      <w:sz w:val="32"/>
      <w:szCs w:val="32"/>
      <w:lang w:val="x-none"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BC2A27"/>
    <w:pPr>
      <w:bidi/>
      <w:spacing w:after="0" w:line="240" w:lineRule="auto"/>
      <w:jc w:val="right"/>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uiPriority w:val="99"/>
    <w:rsid w:val="00BC2A27"/>
    <w:rPr>
      <w:rFonts w:ascii="Times New Roman" w:eastAsia="Times New Roman" w:hAnsi="Times New Roman" w:cs="Times New Roman"/>
      <w:sz w:val="20"/>
      <w:szCs w:val="20"/>
      <w:lang w:val="en-US"/>
    </w:rPr>
  </w:style>
  <w:style w:type="character" w:styleId="Appelnotedebasdep">
    <w:name w:val="footnote reference"/>
    <w:rsid w:val="00BC2A27"/>
    <w:rPr>
      <w:vertAlign w:val="superscript"/>
    </w:rPr>
  </w:style>
  <w:style w:type="character" w:customStyle="1" w:styleId="Titre1Car">
    <w:name w:val="Titre 1 Car"/>
    <w:basedOn w:val="Policepardfaut"/>
    <w:link w:val="Titre1"/>
    <w:uiPriority w:val="9"/>
    <w:rsid w:val="00CF5E77"/>
    <w:rPr>
      <w:rFonts w:ascii="Times New Roman" w:eastAsia="Times New Roman" w:hAnsi="Times New Roman" w:cs="Times New Roman"/>
      <w:b/>
      <w:bCs/>
      <w:sz w:val="32"/>
      <w:szCs w:val="32"/>
      <w:lang w:val="x-none" w:eastAsia="ar-SA"/>
    </w:rPr>
  </w:style>
  <w:style w:type="table" w:styleId="Grilledutableau">
    <w:name w:val="Table Grid"/>
    <w:basedOn w:val="TableauNormal"/>
    <w:uiPriority w:val="59"/>
    <w:rsid w:val="00CF5E77"/>
    <w:pPr>
      <w:spacing w:after="0" w:line="240" w:lineRule="auto"/>
    </w:pPr>
    <w:rPr>
      <w:rFonts w:ascii="Traditional Arabic" w:eastAsia="Calibri" w:hAnsi="Traditional Arabic" w:cs="Traditional Arabic"/>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
    <w:name w:val="Aucune liste1"/>
    <w:next w:val="Aucuneliste"/>
    <w:semiHidden/>
    <w:unhideWhenUsed/>
    <w:rsid w:val="00CF5E77"/>
  </w:style>
  <w:style w:type="table" w:customStyle="1" w:styleId="Grilledutableau1">
    <w:name w:val="Grille du tableau1"/>
    <w:basedOn w:val="TableauNormal"/>
    <w:next w:val="Grilledutableau"/>
    <w:rsid w:val="00CF5E77"/>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rsid w:val="00CF5E77"/>
    <w:pPr>
      <w:tabs>
        <w:tab w:val="center" w:pos="4153"/>
        <w:tab w:val="right" w:pos="8306"/>
      </w:tabs>
      <w:bidi/>
      <w:spacing w:after="0" w:line="240" w:lineRule="auto"/>
      <w:jc w:val="right"/>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CF5E77"/>
    <w:rPr>
      <w:rFonts w:ascii="Times New Roman" w:eastAsia="Times New Roman" w:hAnsi="Times New Roman" w:cs="Times New Roman"/>
      <w:sz w:val="24"/>
      <w:szCs w:val="24"/>
      <w:lang w:val="x-none" w:eastAsia="x-none"/>
    </w:rPr>
  </w:style>
  <w:style w:type="character" w:styleId="Numrodepage">
    <w:name w:val="page number"/>
    <w:rsid w:val="00CF5E77"/>
  </w:style>
  <w:style w:type="paragraph" w:styleId="En-tte">
    <w:name w:val="header"/>
    <w:basedOn w:val="Normal"/>
    <w:link w:val="En-tteCar"/>
    <w:uiPriority w:val="99"/>
    <w:rsid w:val="00CF5E77"/>
    <w:pPr>
      <w:tabs>
        <w:tab w:val="center" w:pos="4153"/>
        <w:tab w:val="right" w:pos="8306"/>
      </w:tabs>
      <w:bidi/>
      <w:spacing w:after="0" w:line="240" w:lineRule="auto"/>
      <w:jc w:val="right"/>
    </w:pPr>
    <w:rPr>
      <w:rFonts w:ascii="Times New Roman" w:eastAsia="Times New Roman" w:hAnsi="Times New Roman" w:cs="Times New Roman"/>
      <w:sz w:val="24"/>
      <w:szCs w:val="24"/>
      <w:lang w:val="en-US"/>
    </w:rPr>
  </w:style>
  <w:style w:type="character" w:customStyle="1" w:styleId="En-tteCar">
    <w:name w:val="En-tête Car"/>
    <w:basedOn w:val="Policepardfaut"/>
    <w:link w:val="En-tte"/>
    <w:uiPriority w:val="99"/>
    <w:rsid w:val="00CF5E77"/>
    <w:rPr>
      <w:rFonts w:ascii="Times New Roman" w:eastAsia="Times New Roman" w:hAnsi="Times New Roman" w:cs="Times New Roman"/>
      <w:sz w:val="24"/>
      <w:szCs w:val="24"/>
      <w:lang w:val="en-US"/>
    </w:rPr>
  </w:style>
  <w:style w:type="paragraph" w:styleId="Notedefin">
    <w:name w:val="endnote text"/>
    <w:basedOn w:val="Normal"/>
    <w:link w:val="NotedefinCar"/>
    <w:rsid w:val="00CF5E77"/>
    <w:pPr>
      <w:bidi/>
      <w:spacing w:after="0" w:line="240" w:lineRule="auto"/>
      <w:jc w:val="right"/>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rsid w:val="00CF5E77"/>
    <w:rPr>
      <w:rFonts w:ascii="Times New Roman" w:eastAsia="Times New Roman" w:hAnsi="Times New Roman" w:cs="Times New Roman"/>
      <w:sz w:val="20"/>
      <w:szCs w:val="20"/>
      <w:lang w:val="en-US"/>
    </w:rPr>
  </w:style>
  <w:style w:type="character" w:styleId="Appeldenotedefin">
    <w:name w:val="endnote reference"/>
    <w:rsid w:val="00CF5E77"/>
    <w:rPr>
      <w:vertAlign w:val="superscript"/>
    </w:rPr>
  </w:style>
  <w:style w:type="character" w:styleId="Marquedecommentaire">
    <w:name w:val="annotation reference"/>
    <w:rsid w:val="00CF5E77"/>
    <w:rPr>
      <w:sz w:val="16"/>
      <w:szCs w:val="16"/>
    </w:rPr>
  </w:style>
  <w:style w:type="paragraph" w:styleId="Commentaire">
    <w:name w:val="annotation text"/>
    <w:basedOn w:val="Normal"/>
    <w:link w:val="CommentaireCar"/>
    <w:rsid w:val="00CF5E77"/>
    <w:pPr>
      <w:bidi/>
      <w:spacing w:after="0" w:line="240" w:lineRule="auto"/>
      <w:jc w:val="right"/>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rsid w:val="00CF5E77"/>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rsid w:val="00CF5E77"/>
    <w:rPr>
      <w:b/>
      <w:bCs/>
    </w:rPr>
  </w:style>
  <w:style w:type="character" w:customStyle="1" w:styleId="ObjetducommentaireCar">
    <w:name w:val="Objet du commentaire Car"/>
    <w:basedOn w:val="CommentaireCar"/>
    <w:link w:val="Objetducommentaire"/>
    <w:rsid w:val="00CF5E77"/>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rsid w:val="00CF5E77"/>
    <w:pPr>
      <w:bidi/>
      <w:spacing w:after="0" w:line="240" w:lineRule="auto"/>
      <w:jc w:val="right"/>
    </w:pPr>
    <w:rPr>
      <w:rFonts w:ascii="Tahoma" w:eastAsia="Times New Roman" w:hAnsi="Tahoma" w:cs="Times New Roman"/>
      <w:sz w:val="16"/>
      <w:szCs w:val="16"/>
      <w:lang w:val="en-US"/>
    </w:rPr>
  </w:style>
  <w:style w:type="character" w:customStyle="1" w:styleId="TextedebullesCar">
    <w:name w:val="Texte de bulles Car"/>
    <w:basedOn w:val="Policepardfaut"/>
    <w:link w:val="Textedebulles"/>
    <w:uiPriority w:val="99"/>
    <w:rsid w:val="00CF5E77"/>
    <w:rPr>
      <w:rFonts w:ascii="Tahoma" w:eastAsia="Times New Roman" w:hAnsi="Tahoma" w:cs="Times New Roman"/>
      <w:sz w:val="16"/>
      <w:szCs w:val="16"/>
      <w:lang w:val="en-US"/>
    </w:rPr>
  </w:style>
  <w:style w:type="character" w:styleId="Lienhypertexte">
    <w:name w:val="Hyperlink"/>
    <w:rsid w:val="00CF5E77"/>
    <w:rPr>
      <w:color w:val="0000FF"/>
      <w:u w:val="single"/>
    </w:rPr>
  </w:style>
  <w:style w:type="paragraph" w:styleId="Sansinterligne">
    <w:name w:val="No Spacing"/>
    <w:link w:val="SansinterligneCar"/>
    <w:uiPriority w:val="1"/>
    <w:qFormat/>
    <w:rsid w:val="00CF5E77"/>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CF5E77"/>
    <w:rPr>
      <w:rFonts w:ascii="Calibri" w:eastAsia="Times New Roman" w:hAnsi="Calibri" w:cs="Times New Roman"/>
      <w:lang w:eastAsia="fr-FR"/>
    </w:rPr>
  </w:style>
  <w:style w:type="numbering" w:customStyle="1" w:styleId="Aucuneliste2">
    <w:name w:val="Aucune liste2"/>
    <w:next w:val="Aucuneliste"/>
    <w:semiHidden/>
    <w:unhideWhenUsed/>
    <w:rsid w:val="00CF5E77"/>
  </w:style>
  <w:style w:type="table" w:customStyle="1" w:styleId="Grilledutableau2">
    <w:name w:val="Grille du tableau2"/>
    <w:basedOn w:val="TableauNormal"/>
    <w:next w:val="Grilledutableau"/>
    <w:rsid w:val="00CF5E77"/>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CF5E77"/>
  </w:style>
  <w:style w:type="table" w:customStyle="1" w:styleId="Grilledutableau3">
    <w:name w:val="Grille du tableau3"/>
    <w:basedOn w:val="TableauNormal"/>
    <w:next w:val="Grilledutableau"/>
    <w:rsid w:val="00CF5E77"/>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F5E77"/>
    <w:pPr>
      <w:bidi/>
      <w:spacing w:after="0" w:line="240" w:lineRule="auto"/>
      <w:ind w:left="720"/>
      <w:contextualSpacing/>
      <w:jc w:val="right"/>
    </w:pPr>
    <w:rPr>
      <w:rFonts w:ascii="Times New Roman" w:eastAsia="Times New Roman" w:hAnsi="Times New Roman" w:cs="Times New Roman"/>
      <w:sz w:val="24"/>
      <w:szCs w:val="24"/>
      <w:lang w:val="en-US"/>
    </w:rPr>
  </w:style>
  <w:style w:type="character" w:styleId="lev">
    <w:name w:val="Strong"/>
    <w:qFormat/>
    <w:rsid w:val="00CF5E77"/>
    <w:rPr>
      <w:b/>
      <w:bCs/>
    </w:rPr>
  </w:style>
  <w:style w:type="numbering" w:customStyle="1" w:styleId="Aucuneliste4">
    <w:name w:val="Aucune liste4"/>
    <w:next w:val="Aucuneliste"/>
    <w:uiPriority w:val="99"/>
    <w:semiHidden/>
    <w:unhideWhenUsed/>
    <w:rsid w:val="00CF5E77"/>
  </w:style>
  <w:style w:type="table" w:customStyle="1" w:styleId="Grilledutableau4">
    <w:name w:val="Grille du tableau4"/>
    <w:basedOn w:val="TableauNormal"/>
    <w:next w:val="Grilledutableau"/>
    <w:rsid w:val="00CF5E77"/>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CF5E77"/>
  </w:style>
  <w:style w:type="table" w:customStyle="1" w:styleId="Grilledutableau5">
    <w:name w:val="Grille du tableau5"/>
    <w:basedOn w:val="TableauNormal"/>
    <w:next w:val="Grilledutableau"/>
    <w:rsid w:val="00CF5E77"/>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CF5E77"/>
    <w:pPr>
      <w:spacing w:after="0" w:line="240" w:lineRule="auto"/>
    </w:pPr>
    <w:rPr>
      <w:rFonts w:ascii="Traditional Arabic" w:eastAsia="Calibri" w:hAnsi="Traditional Arabic"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6">
    <w:name w:val="Aucune liste6"/>
    <w:next w:val="Aucuneliste"/>
    <w:uiPriority w:val="99"/>
    <w:semiHidden/>
    <w:unhideWhenUsed/>
    <w:rsid w:val="00CF5E77"/>
  </w:style>
  <w:style w:type="paragraph" w:styleId="Bibliographie">
    <w:name w:val="Bibliography"/>
    <w:basedOn w:val="Normal"/>
    <w:next w:val="Normal"/>
    <w:uiPriority w:val="37"/>
    <w:unhideWhenUsed/>
    <w:rsid w:val="00CF5E77"/>
    <w:pPr>
      <w:spacing w:after="200" w:line="276" w:lineRule="auto"/>
      <w:jc w:val="right"/>
    </w:pPr>
    <w:rPr>
      <w:rFonts w:ascii="Calibri" w:eastAsia="Calibri" w:hAnsi="Calibri" w:cs="Arial"/>
    </w:rPr>
  </w:style>
  <w:style w:type="paragraph" w:styleId="Index1">
    <w:name w:val="index 1"/>
    <w:basedOn w:val="Normal"/>
    <w:next w:val="Normal"/>
    <w:autoRedefine/>
    <w:uiPriority w:val="99"/>
    <w:unhideWhenUsed/>
    <w:rsid w:val="00CF5E77"/>
    <w:pPr>
      <w:spacing w:after="0" w:line="276" w:lineRule="auto"/>
      <w:ind w:left="220" w:hanging="220"/>
      <w:jc w:val="right"/>
    </w:pPr>
    <w:rPr>
      <w:rFonts w:ascii="Calibri" w:eastAsia="Calibri" w:hAnsi="Calibri" w:cs="Times New Roman"/>
      <w:sz w:val="18"/>
      <w:szCs w:val="21"/>
    </w:rPr>
  </w:style>
  <w:style w:type="paragraph" w:styleId="Index2">
    <w:name w:val="index 2"/>
    <w:basedOn w:val="Normal"/>
    <w:next w:val="Normal"/>
    <w:autoRedefine/>
    <w:uiPriority w:val="99"/>
    <w:unhideWhenUsed/>
    <w:rsid w:val="00CF5E77"/>
    <w:pPr>
      <w:spacing w:after="0" w:line="276" w:lineRule="auto"/>
      <w:ind w:left="440" w:hanging="220"/>
      <w:jc w:val="right"/>
    </w:pPr>
    <w:rPr>
      <w:rFonts w:ascii="Calibri" w:eastAsia="Calibri" w:hAnsi="Calibri" w:cs="Times New Roman"/>
      <w:sz w:val="18"/>
      <w:szCs w:val="21"/>
    </w:rPr>
  </w:style>
  <w:style w:type="paragraph" w:styleId="Index3">
    <w:name w:val="index 3"/>
    <w:basedOn w:val="Normal"/>
    <w:next w:val="Normal"/>
    <w:autoRedefine/>
    <w:uiPriority w:val="99"/>
    <w:unhideWhenUsed/>
    <w:rsid w:val="00CF5E77"/>
    <w:pPr>
      <w:spacing w:after="0" w:line="276" w:lineRule="auto"/>
      <w:ind w:left="660" w:hanging="220"/>
      <w:jc w:val="right"/>
    </w:pPr>
    <w:rPr>
      <w:rFonts w:ascii="Calibri" w:eastAsia="Calibri" w:hAnsi="Calibri" w:cs="Times New Roman"/>
      <w:sz w:val="18"/>
      <w:szCs w:val="21"/>
    </w:rPr>
  </w:style>
  <w:style w:type="paragraph" w:styleId="Index4">
    <w:name w:val="index 4"/>
    <w:basedOn w:val="Normal"/>
    <w:next w:val="Normal"/>
    <w:autoRedefine/>
    <w:uiPriority w:val="99"/>
    <w:unhideWhenUsed/>
    <w:rsid w:val="00CF5E77"/>
    <w:pPr>
      <w:spacing w:after="0" w:line="276" w:lineRule="auto"/>
      <w:ind w:left="880" w:hanging="220"/>
      <w:jc w:val="right"/>
    </w:pPr>
    <w:rPr>
      <w:rFonts w:ascii="Calibri" w:eastAsia="Calibri" w:hAnsi="Calibri" w:cs="Times New Roman"/>
      <w:sz w:val="18"/>
      <w:szCs w:val="21"/>
    </w:rPr>
  </w:style>
  <w:style w:type="paragraph" w:styleId="Index5">
    <w:name w:val="index 5"/>
    <w:basedOn w:val="Normal"/>
    <w:next w:val="Normal"/>
    <w:autoRedefine/>
    <w:uiPriority w:val="99"/>
    <w:unhideWhenUsed/>
    <w:rsid w:val="00CF5E77"/>
    <w:pPr>
      <w:spacing w:after="0" w:line="276" w:lineRule="auto"/>
      <w:ind w:left="1100" w:hanging="220"/>
      <w:jc w:val="right"/>
    </w:pPr>
    <w:rPr>
      <w:rFonts w:ascii="Calibri" w:eastAsia="Calibri" w:hAnsi="Calibri" w:cs="Times New Roman"/>
      <w:sz w:val="18"/>
      <w:szCs w:val="21"/>
    </w:rPr>
  </w:style>
  <w:style w:type="paragraph" w:styleId="Index6">
    <w:name w:val="index 6"/>
    <w:basedOn w:val="Normal"/>
    <w:next w:val="Normal"/>
    <w:autoRedefine/>
    <w:uiPriority w:val="99"/>
    <w:unhideWhenUsed/>
    <w:rsid w:val="00CF5E77"/>
    <w:pPr>
      <w:spacing w:after="0" w:line="276" w:lineRule="auto"/>
      <w:ind w:left="1320" w:hanging="220"/>
      <w:jc w:val="right"/>
    </w:pPr>
    <w:rPr>
      <w:rFonts w:ascii="Calibri" w:eastAsia="Calibri" w:hAnsi="Calibri" w:cs="Times New Roman"/>
      <w:sz w:val="18"/>
      <w:szCs w:val="21"/>
    </w:rPr>
  </w:style>
  <w:style w:type="paragraph" w:styleId="Index7">
    <w:name w:val="index 7"/>
    <w:basedOn w:val="Normal"/>
    <w:next w:val="Normal"/>
    <w:autoRedefine/>
    <w:uiPriority w:val="99"/>
    <w:unhideWhenUsed/>
    <w:rsid w:val="00CF5E77"/>
    <w:pPr>
      <w:spacing w:after="0" w:line="276" w:lineRule="auto"/>
      <w:ind w:left="1540" w:hanging="220"/>
      <w:jc w:val="right"/>
    </w:pPr>
    <w:rPr>
      <w:rFonts w:ascii="Calibri" w:eastAsia="Calibri" w:hAnsi="Calibri" w:cs="Times New Roman"/>
      <w:sz w:val="18"/>
      <w:szCs w:val="21"/>
    </w:rPr>
  </w:style>
  <w:style w:type="paragraph" w:styleId="Index8">
    <w:name w:val="index 8"/>
    <w:basedOn w:val="Normal"/>
    <w:next w:val="Normal"/>
    <w:autoRedefine/>
    <w:uiPriority w:val="99"/>
    <w:unhideWhenUsed/>
    <w:rsid w:val="00CF5E77"/>
    <w:pPr>
      <w:spacing w:after="0" w:line="276" w:lineRule="auto"/>
      <w:ind w:left="1760" w:hanging="220"/>
      <w:jc w:val="right"/>
    </w:pPr>
    <w:rPr>
      <w:rFonts w:ascii="Calibri" w:eastAsia="Calibri" w:hAnsi="Calibri" w:cs="Times New Roman"/>
      <w:sz w:val="18"/>
      <w:szCs w:val="21"/>
    </w:rPr>
  </w:style>
  <w:style w:type="paragraph" w:styleId="Index9">
    <w:name w:val="index 9"/>
    <w:basedOn w:val="Normal"/>
    <w:next w:val="Normal"/>
    <w:autoRedefine/>
    <w:uiPriority w:val="99"/>
    <w:unhideWhenUsed/>
    <w:rsid w:val="00CF5E77"/>
    <w:pPr>
      <w:spacing w:after="0" w:line="276" w:lineRule="auto"/>
      <w:ind w:left="1980" w:hanging="220"/>
      <w:jc w:val="right"/>
    </w:pPr>
    <w:rPr>
      <w:rFonts w:ascii="Calibri" w:eastAsia="Calibri" w:hAnsi="Calibri" w:cs="Times New Roman"/>
      <w:sz w:val="18"/>
      <w:szCs w:val="21"/>
    </w:rPr>
  </w:style>
  <w:style w:type="paragraph" w:styleId="Titreindex">
    <w:name w:val="index heading"/>
    <w:basedOn w:val="Normal"/>
    <w:next w:val="Index1"/>
    <w:uiPriority w:val="99"/>
    <w:unhideWhenUsed/>
    <w:rsid w:val="00CF5E77"/>
    <w:pPr>
      <w:spacing w:before="240" w:after="120" w:line="276" w:lineRule="auto"/>
      <w:jc w:val="center"/>
    </w:pPr>
    <w:rPr>
      <w:rFonts w:ascii="Calibri" w:eastAsia="Calibri" w:hAnsi="Calibri" w:cs="Times New Roman"/>
      <w:b/>
      <w:bCs/>
      <w:sz w:val="26"/>
      <w:szCs w:val="31"/>
    </w:rPr>
  </w:style>
  <w:style w:type="table" w:customStyle="1" w:styleId="Calendrier2">
    <w:name w:val="Calendrier 2"/>
    <w:basedOn w:val="TableauNormal"/>
    <w:uiPriority w:val="99"/>
    <w:qFormat/>
    <w:rsid w:val="00CF5E77"/>
    <w:pPr>
      <w:spacing w:after="0" w:line="240" w:lineRule="auto"/>
      <w:jc w:val="center"/>
    </w:pPr>
    <w:rPr>
      <w:rFonts w:ascii="Calibri" w:eastAsia="Times New Roman" w:hAnsi="Calibri" w:cs="Arial"/>
      <w:sz w:val="28"/>
      <w:lang w:eastAsia="fr-FR"/>
    </w:rPr>
    <w:tblPr>
      <w:tblInd w:w="0" w:type="dxa"/>
      <w:tblBorders>
        <w:insideV w:val="single" w:sz="4" w:space="0" w:color="95B3D7"/>
      </w:tblBorders>
      <w:tblCellMar>
        <w:top w:w="0" w:type="dxa"/>
        <w:left w:w="108" w:type="dxa"/>
        <w:bottom w:w="0" w:type="dxa"/>
        <w:right w:w="108" w:type="dxa"/>
      </w:tblCellMar>
    </w:tblPr>
    <w:tblStylePr w:type="firstRow">
      <w:rPr>
        <w:rFonts w:ascii="Calibri Light"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rsid w:val="00CF5E77"/>
    <w:pPr>
      <w:tabs>
        <w:tab w:val="decimal" w:pos="360"/>
      </w:tabs>
      <w:spacing w:after="200" w:line="276" w:lineRule="auto"/>
      <w:jc w:val="right"/>
    </w:pPr>
    <w:rPr>
      <w:rFonts w:ascii="Calibri" w:eastAsia="Calibri" w:hAnsi="Calibri" w:cs="Arial"/>
      <w:lang w:eastAsia="fr-FR"/>
    </w:rPr>
  </w:style>
  <w:style w:type="character" w:styleId="Emphaseple">
    <w:name w:val="Subtle Emphasis"/>
    <w:uiPriority w:val="19"/>
    <w:qFormat/>
    <w:rsid w:val="00CF5E77"/>
    <w:rPr>
      <w:i/>
      <w:iCs/>
      <w:color w:val="7F7F7F"/>
    </w:rPr>
  </w:style>
  <w:style w:type="table" w:styleId="Trameclaire-Accent1">
    <w:name w:val="Light Shading Accent 1"/>
    <w:basedOn w:val="TableauNormal"/>
    <w:uiPriority w:val="60"/>
    <w:rsid w:val="00CF5E77"/>
    <w:pPr>
      <w:spacing w:after="0" w:line="240" w:lineRule="auto"/>
    </w:pPr>
    <w:rPr>
      <w:rFonts w:ascii="Calibri" w:eastAsia="Times New Roman" w:hAnsi="Calibri" w:cs="Arial"/>
      <w:color w:val="365F91"/>
      <w:lang w:eastAsia="fr-F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A5B63-D048-410C-B732-066720D2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25</Pages>
  <Words>6501</Words>
  <Characters>35760</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86</cp:revision>
  <dcterms:created xsi:type="dcterms:W3CDTF">2023-04-28T21:46:00Z</dcterms:created>
  <dcterms:modified xsi:type="dcterms:W3CDTF">2023-05-03T20:17:00Z</dcterms:modified>
</cp:coreProperties>
</file>